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635D8F">
      <w:pPr>
        <w:rPr>
          <w:rFonts w:ascii="Times New Roman" w:hAnsi="Times New Roman" w:cs="Times New Roman"/>
          <w:sz w:val="24"/>
          <w:szCs w:val="24"/>
        </w:rPr>
      </w:pPr>
      <w:bookmarkStart w:id="0" w:name="_GoBack"/>
      <w:bookmarkEnd w:id="0"/>
      <w:r w:rsidRPr="00635D8F">
        <w:rPr>
          <w:rFonts w:ascii="Times New Roman" w:hAnsi="Times New Roman" w:cs="Times New Roman"/>
          <w:b/>
          <w:sz w:val="24"/>
          <w:szCs w:val="24"/>
        </w:rPr>
        <w:t>EART120: Basin analysis</w:t>
      </w:r>
      <w:r w:rsidRPr="00635D8F">
        <w:rPr>
          <w:rFonts w:ascii="Times New Roman" w:hAnsi="Times New Roman" w:cs="Times New Roman"/>
          <w:b/>
          <w:sz w:val="24"/>
          <w:szCs w:val="24"/>
        </w:rPr>
        <w:tab/>
      </w:r>
      <w:r w:rsidRPr="00635D8F">
        <w:rPr>
          <w:rFonts w:ascii="Times New Roman" w:hAnsi="Times New Roman" w:cs="Times New Roman"/>
          <w:b/>
          <w:sz w:val="24"/>
          <w:szCs w:val="24"/>
        </w:rPr>
        <w:tab/>
      </w:r>
      <w:r w:rsidRPr="00635D8F">
        <w:rPr>
          <w:rFonts w:ascii="Times New Roman" w:hAnsi="Times New Roman" w:cs="Times New Roman"/>
          <w:b/>
          <w:sz w:val="24"/>
          <w:szCs w:val="24"/>
        </w:rPr>
        <w:tab/>
      </w:r>
      <w:r w:rsidRPr="00635D8F">
        <w:rPr>
          <w:rFonts w:ascii="Times New Roman" w:hAnsi="Times New Roman" w:cs="Times New Roman"/>
          <w:b/>
          <w:sz w:val="24"/>
          <w:szCs w:val="24"/>
        </w:rPr>
        <w:tab/>
      </w:r>
      <w:r w:rsidRPr="00635D8F">
        <w:rPr>
          <w:rFonts w:ascii="Times New Roman" w:hAnsi="Times New Roman" w:cs="Times New Roman"/>
          <w:b/>
          <w:sz w:val="24"/>
          <w:szCs w:val="24"/>
        </w:rPr>
        <w:tab/>
        <w:t>Name: ______________________</w:t>
      </w:r>
    </w:p>
    <w:p w:rsidR="00635D8F" w:rsidRDefault="00635D8F">
      <w:pPr>
        <w:rPr>
          <w:rFonts w:ascii="Times New Roman" w:hAnsi="Times New Roman" w:cs="Times New Roman"/>
          <w:sz w:val="24"/>
          <w:szCs w:val="24"/>
        </w:rPr>
      </w:pPr>
    </w:p>
    <w:p w:rsidR="00635D8F" w:rsidRDefault="0096734F">
      <w:pPr>
        <w:rPr>
          <w:rFonts w:ascii="Times New Roman" w:hAnsi="Times New Roman" w:cs="Times New Roman"/>
          <w:sz w:val="24"/>
          <w:szCs w:val="24"/>
        </w:rPr>
      </w:pPr>
      <w:r>
        <w:rPr>
          <w:rFonts w:ascii="Times New Roman" w:hAnsi="Times New Roman" w:cs="Times New Roman"/>
          <w:sz w:val="24"/>
          <w:szCs w:val="24"/>
        </w:rPr>
        <w:t xml:space="preserve">Basin analysis </w:t>
      </w:r>
      <w:r w:rsidR="0091085B">
        <w:rPr>
          <w:rFonts w:ascii="Times New Roman" w:hAnsi="Times New Roman" w:cs="Times New Roman"/>
          <w:sz w:val="24"/>
          <w:szCs w:val="24"/>
        </w:rPr>
        <w:t xml:space="preserve">involves a suite of techniques for quantitatively measuring subsidence </w:t>
      </w:r>
      <w:r w:rsidR="00137FC1">
        <w:rPr>
          <w:rFonts w:ascii="Times New Roman" w:hAnsi="Times New Roman" w:cs="Times New Roman"/>
          <w:sz w:val="24"/>
          <w:szCs w:val="24"/>
        </w:rPr>
        <w:t xml:space="preserve">and sediment accumulation. It generally starts with the physics of heat flow, calculation of geothermal gradients, quantitative isostasy, flexure based on elastic theory, etc. </w:t>
      </w:r>
      <w:r w:rsidR="00735EE9">
        <w:rPr>
          <w:rFonts w:ascii="Times New Roman" w:hAnsi="Times New Roman" w:cs="Times New Roman"/>
          <w:sz w:val="24"/>
          <w:szCs w:val="24"/>
        </w:rPr>
        <w:t xml:space="preserve">It would take a whole course to cover the entirety of basin analysis, so this exercise </w:t>
      </w:r>
      <w:r w:rsidR="002720CD">
        <w:rPr>
          <w:rFonts w:ascii="Times New Roman" w:hAnsi="Times New Roman" w:cs="Times New Roman"/>
          <w:sz w:val="24"/>
          <w:szCs w:val="24"/>
        </w:rPr>
        <w:t>will focus only on two very specific topics. You’ll investigate controls on fault-controlled subsidence in extensional basins, and patterns of flexural subsidence in foreland basins.</w:t>
      </w:r>
      <w:r w:rsidR="00454B89">
        <w:rPr>
          <w:rFonts w:ascii="Times New Roman" w:hAnsi="Times New Roman" w:cs="Times New Roman"/>
          <w:sz w:val="24"/>
          <w:szCs w:val="24"/>
        </w:rPr>
        <w:t xml:space="preserve"> For more detail (a lot more!), the book “Basin Analysis: Principles and Applications” by Philip Allen and John Allen is very thorough and extremely quantitative.</w:t>
      </w:r>
    </w:p>
    <w:p w:rsidR="00454B89" w:rsidRDefault="00454B89">
      <w:pPr>
        <w:rPr>
          <w:rFonts w:ascii="Times New Roman" w:hAnsi="Times New Roman" w:cs="Times New Roman"/>
          <w:sz w:val="24"/>
          <w:szCs w:val="24"/>
        </w:rPr>
      </w:pPr>
    </w:p>
    <w:p w:rsidR="00454B89" w:rsidRDefault="00454B89">
      <w:pPr>
        <w:rPr>
          <w:rFonts w:ascii="Times New Roman" w:hAnsi="Times New Roman" w:cs="Times New Roman"/>
          <w:sz w:val="24"/>
          <w:szCs w:val="24"/>
        </w:rPr>
      </w:pPr>
      <w:r>
        <w:rPr>
          <w:rFonts w:ascii="Times New Roman" w:hAnsi="Times New Roman" w:cs="Times New Roman"/>
          <w:sz w:val="24"/>
          <w:szCs w:val="24"/>
          <w:u w:val="single"/>
        </w:rPr>
        <w:t>Part 1: Subsidence and extensional basins</w:t>
      </w:r>
      <w:r w:rsidR="00DA08EB">
        <w:rPr>
          <w:rFonts w:ascii="Times New Roman" w:hAnsi="Times New Roman" w:cs="Times New Roman"/>
          <w:sz w:val="24"/>
          <w:szCs w:val="24"/>
          <w:u w:val="single"/>
        </w:rPr>
        <w:t xml:space="preserve"> – the uniform stretching model</w:t>
      </w:r>
    </w:p>
    <w:p w:rsidR="00454B89" w:rsidRDefault="00454B89">
      <w:pPr>
        <w:rPr>
          <w:rFonts w:ascii="Times New Roman" w:hAnsi="Times New Roman" w:cs="Times New Roman"/>
          <w:sz w:val="24"/>
          <w:szCs w:val="24"/>
        </w:rPr>
      </w:pPr>
    </w:p>
    <w:p w:rsidR="00DA08EB" w:rsidRPr="00266BE7" w:rsidRDefault="00DA08EB">
      <w:pPr>
        <w:rPr>
          <w:rFonts w:ascii="Times New Roman" w:hAnsi="Times New Roman" w:cs="Times New Roman"/>
          <w:sz w:val="24"/>
          <w:szCs w:val="24"/>
        </w:rPr>
      </w:pPr>
      <w:r>
        <w:rPr>
          <w:rFonts w:ascii="Times New Roman" w:hAnsi="Times New Roman" w:cs="Times New Roman"/>
          <w:sz w:val="24"/>
          <w:szCs w:val="24"/>
        </w:rPr>
        <w:t xml:space="preserve">The first simplified yet realistic quantitative model for subsidence was McKenzie’s (1978) uniform stretching model. </w:t>
      </w:r>
      <w:r w:rsidR="00974C5E">
        <w:rPr>
          <w:rFonts w:ascii="Times New Roman" w:hAnsi="Times New Roman" w:cs="Times New Roman"/>
          <w:sz w:val="24"/>
          <w:szCs w:val="24"/>
        </w:rPr>
        <w:t>The equation is given on the next page</w:t>
      </w:r>
      <w:r w:rsidR="00266BE7">
        <w:rPr>
          <w:rFonts w:ascii="Times New Roman" w:hAnsi="Times New Roman" w:cs="Times New Roman"/>
          <w:sz w:val="24"/>
          <w:szCs w:val="24"/>
        </w:rPr>
        <w:t>.</w:t>
      </w:r>
      <w:r w:rsidR="00974C5E">
        <w:rPr>
          <w:rFonts w:ascii="Times New Roman" w:hAnsi="Times New Roman" w:cs="Times New Roman"/>
          <w:sz w:val="24"/>
          <w:szCs w:val="24"/>
        </w:rPr>
        <w:t xml:space="preserve"> It’s kind of overwhelming, but is essentially an </w:t>
      </w:r>
      <w:r w:rsidR="00974C5E" w:rsidRPr="00974C5E">
        <w:rPr>
          <w:rFonts w:ascii="Times New Roman" w:hAnsi="Times New Roman" w:cs="Times New Roman"/>
          <w:b/>
          <w:sz w:val="24"/>
          <w:szCs w:val="24"/>
        </w:rPr>
        <w:t>isostatic balance between the average density of the vertical column of material before vs. after stretching, adjusted for differences in the average temperature of that column</w:t>
      </w:r>
      <w:r w:rsidR="00974C5E">
        <w:rPr>
          <w:rFonts w:ascii="Times New Roman" w:hAnsi="Times New Roman" w:cs="Times New Roman"/>
          <w:sz w:val="24"/>
          <w:szCs w:val="24"/>
        </w:rPr>
        <w:t xml:space="preserve"> (from the geothermal gradient).</w:t>
      </w:r>
      <w:r w:rsidR="00C05227">
        <w:rPr>
          <w:rFonts w:ascii="Times New Roman" w:hAnsi="Times New Roman" w:cs="Times New Roman"/>
          <w:sz w:val="24"/>
          <w:szCs w:val="24"/>
        </w:rPr>
        <w:t xml:space="preserve"> There are two competing factors: an increase in density after stretching promotes subsidence but an increase in temperature promotes uplift. The overall outcome is the balance between those two.</w:t>
      </w:r>
    </w:p>
    <w:p w:rsidR="00266BE7" w:rsidRDefault="00266BE7">
      <w:pPr>
        <w:rPr>
          <w:rFonts w:ascii="Times New Roman" w:hAnsi="Times New Roman" w:cs="Times New Roman"/>
          <w:sz w:val="24"/>
          <w:szCs w:val="24"/>
        </w:rPr>
      </w:pPr>
    </w:p>
    <w:p w:rsidR="00454B89" w:rsidRDefault="00F57659" w:rsidP="00FB0804">
      <w:pPr>
        <w:jc w:val="center"/>
        <w:rPr>
          <w:rFonts w:ascii="Times New Roman" w:hAnsi="Times New Roman" w:cs="Times New Roman"/>
          <w:sz w:val="24"/>
          <w:szCs w:val="24"/>
        </w:rPr>
      </w:pPr>
      <w:r w:rsidRPr="00F57659">
        <w:rPr>
          <w:rFonts w:ascii="Times New Roman" w:hAnsi="Times New Roman" w:cs="Times New Roman"/>
          <w:noProof/>
          <w:sz w:val="24"/>
          <w:szCs w:val="24"/>
        </w:rPr>
        <w:drawing>
          <wp:inline distT="0" distB="0" distL="0" distR="0">
            <wp:extent cx="4064000" cy="1818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9961" cy="1834373"/>
                    </a:xfrm>
                    <a:prstGeom prst="rect">
                      <a:avLst/>
                    </a:prstGeom>
                    <a:noFill/>
                    <a:ln>
                      <a:noFill/>
                    </a:ln>
                  </pic:spPr>
                </pic:pic>
              </a:graphicData>
            </a:graphic>
          </wp:inline>
        </w:drawing>
      </w:r>
    </w:p>
    <w:p w:rsidR="00F57659" w:rsidRDefault="00F57659">
      <w:pPr>
        <w:rPr>
          <w:rFonts w:ascii="Times New Roman" w:hAnsi="Times New Roman" w:cs="Times New Roman"/>
          <w:sz w:val="24"/>
          <w:szCs w:val="24"/>
        </w:rPr>
      </w:pPr>
    </w:p>
    <w:p w:rsidR="00FB0804" w:rsidRDefault="008063D8">
      <w:pPr>
        <w:rPr>
          <w:rFonts w:ascii="Times New Roman" w:hAnsi="Times New Roman" w:cs="Times New Roman"/>
          <w:sz w:val="24"/>
          <w:szCs w:val="24"/>
        </w:rPr>
      </w:pPr>
      <w:r>
        <w:rPr>
          <w:rFonts w:ascii="Times New Roman" w:hAnsi="Times New Roman" w:cs="Times New Roman"/>
          <w:sz w:val="24"/>
          <w:szCs w:val="24"/>
        </w:rPr>
        <w:t xml:space="preserve">The lithosphere is uniformly </w:t>
      </w:r>
      <w:r w:rsidR="00AB4987">
        <w:rPr>
          <w:rFonts w:ascii="Times New Roman" w:hAnsi="Times New Roman" w:cs="Times New Roman"/>
          <w:sz w:val="24"/>
          <w:szCs w:val="24"/>
        </w:rPr>
        <w:t xml:space="preserve">and instantaneously </w:t>
      </w:r>
      <w:r>
        <w:rPr>
          <w:rFonts w:ascii="Times New Roman" w:hAnsi="Times New Roman" w:cs="Times New Roman"/>
          <w:sz w:val="24"/>
          <w:szCs w:val="24"/>
        </w:rPr>
        <w:t xml:space="preserve">extended by a stretching factor </w:t>
      </w:r>
      <w:r w:rsidRPr="008063D8">
        <w:rPr>
          <w:rFonts w:ascii="Symbol" w:hAnsi="Symbol" w:cs="Times New Roman"/>
          <w:sz w:val="24"/>
          <w:szCs w:val="24"/>
        </w:rPr>
        <w:t></w:t>
      </w:r>
      <w:r>
        <w:rPr>
          <w:rFonts w:ascii="Times New Roman" w:hAnsi="Times New Roman" w:cs="Times New Roman"/>
          <w:sz w:val="24"/>
          <w:szCs w:val="24"/>
        </w:rPr>
        <w:t xml:space="preserve">. The “uniform” term means that the crust and the </w:t>
      </w:r>
      <w:proofErr w:type="spellStart"/>
      <w:r>
        <w:rPr>
          <w:rFonts w:ascii="Times New Roman" w:hAnsi="Times New Roman" w:cs="Times New Roman"/>
          <w:sz w:val="24"/>
          <w:szCs w:val="24"/>
        </w:rPr>
        <w:t>subcrustal</w:t>
      </w:r>
      <w:proofErr w:type="spellEnd"/>
      <w:r>
        <w:rPr>
          <w:rFonts w:ascii="Times New Roman" w:hAnsi="Times New Roman" w:cs="Times New Roman"/>
          <w:sz w:val="24"/>
          <w:szCs w:val="24"/>
        </w:rPr>
        <w:t xml:space="preserve"> lithosphere are both extended by the same amount </w:t>
      </w:r>
      <w:r w:rsidRPr="008063D8">
        <w:rPr>
          <w:rFonts w:ascii="Symbol" w:hAnsi="Symbol" w:cs="Times New Roman"/>
          <w:sz w:val="24"/>
          <w:szCs w:val="24"/>
        </w:rPr>
        <w:t></w:t>
      </w:r>
      <w:r>
        <w:rPr>
          <w:rFonts w:ascii="Times New Roman" w:hAnsi="Times New Roman" w:cs="Times New Roman"/>
          <w:sz w:val="24"/>
          <w:szCs w:val="24"/>
        </w:rPr>
        <w:t>.</w:t>
      </w:r>
    </w:p>
    <w:p w:rsidR="00891C9B" w:rsidRDefault="00891C9B">
      <w:pPr>
        <w:rPr>
          <w:rFonts w:ascii="Times New Roman" w:hAnsi="Times New Roman" w:cs="Times New Roman"/>
          <w:sz w:val="24"/>
          <w:szCs w:val="24"/>
        </w:rPr>
      </w:pPr>
    </w:p>
    <w:p w:rsidR="00F57659" w:rsidRDefault="00F57659" w:rsidP="00FB0804">
      <w:pPr>
        <w:jc w:val="center"/>
        <w:rPr>
          <w:rFonts w:ascii="Times New Roman" w:hAnsi="Times New Roman" w:cs="Times New Roman"/>
          <w:sz w:val="24"/>
          <w:szCs w:val="24"/>
        </w:rPr>
      </w:pPr>
      <w:r w:rsidRPr="00F57659">
        <w:rPr>
          <w:rFonts w:ascii="Times New Roman" w:hAnsi="Times New Roman" w:cs="Times New Roman"/>
          <w:noProof/>
          <w:sz w:val="24"/>
          <w:szCs w:val="24"/>
        </w:rPr>
        <w:drawing>
          <wp:inline distT="0" distB="0" distL="0" distR="0">
            <wp:extent cx="4114800" cy="1641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8357" cy="1663166"/>
                    </a:xfrm>
                    <a:prstGeom prst="rect">
                      <a:avLst/>
                    </a:prstGeom>
                    <a:noFill/>
                    <a:ln>
                      <a:noFill/>
                    </a:ln>
                  </pic:spPr>
                </pic:pic>
              </a:graphicData>
            </a:graphic>
          </wp:inline>
        </w:drawing>
      </w:r>
    </w:p>
    <w:p w:rsidR="00F57659" w:rsidRDefault="00F57659">
      <w:pPr>
        <w:rPr>
          <w:rFonts w:ascii="Times New Roman" w:hAnsi="Times New Roman" w:cs="Times New Roman"/>
          <w:sz w:val="24"/>
          <w:szCs w:val="24"/>
        </w:rPr>
      </w:pPr>
    </w:p>
    <w:p w:rsidR="006162CB" w:rsidRDefault="006162CB">
      <w:pPr>
        <w:rPr>
          <w:rFonts w:ascii="Times New Roman" w:hAnsi="Times New Roman" w:cs="Times New Roman"/>
          <w:sz w:val="24"/>
          <w:szCs w:val="24"/>
        </w:rPr>
      </w:pPr>
      <w:r>
        <w:rPr>
          <w:rFonts w:ascii="Times New Roman" w:hAnsi="Times New Roman" w:cs="Times New Roman"/>
          <w:sz w:val="24"/>
          <w:szCs w:val="24"/>
        </w:rPr>
        <w:lastRenderedPageBreak/>
        <w:t>The model uses the following parameters:</w:t>
      </w:r>
    </w:p>
    <w:p w:rsidR="006162CB" w:rsidRDefault="006162CB">
      <w:pPr>
        <w:rPr>
          <w:rFonts w:ascii="Times New Roman" w:hAnsi="Times New Roman" w:cs="Times New Roman"/>
          <w:sz w:val="24"/>
          <w:szCs w:val="24"/>
        </w:rPr>
      </w:pPr>
    </w:p>
    <w:p w:rsidR="00891C9B" w:rsidRPr="00AF629A" w:rsidRDefault="00891C9B" w:rsidP="00891C9B">
      <w:pPr>
        <w:jc w:val="both"/>
        <w:rPr>
          <w:rFonts w:ascii="Times New Roman" w:hAnsi="Times New Roman" w:cs="Times New Roman"/>
          <w:szCs w:val="24"/>
        </w:rPr>
      </w:pPr>
      <w:proofErr w:type="spellStart"/>
      <w:proofErr w:type="gramStart"/>
      <w:r w:rsidRPr="00AF629A">
        <w:rPr>
          <w:rFonts w:ascii="Times New Roman" w:hAnsi="Times New Roman" w:cs="Times New Roman"/>
          <w:szCs w:val="24"/>
        </w:rPr>
        <w:t>y</w:t>
      </w:r>
      <w:r w:rsidRPr="00AF629A">
        <w:rPr>
          <w:rFonts w:ascii="Times New Roman" w:hAnsi="Times New Roman" w:cs="Times New Roman"/>
          <w:szCs w:val="24"/>
          <w:vertAlign w:val="subscript"/>
        </w:rPr>
        <w:t>L</w:t>
      </w:r>
      <w:proofErr w:type="spellEnd"/>
      <w:proofErr w:type="gramEnd"/>
      <w:r w:rsidRPr="00AF629A">
        <w:rPr>
          <w:rFonts w:ascii="Times New Roman" w:hAnsi="Times New Roman" w:cs="Times New Roman"/>
          <w:szCs w:val="24"/>
        </w:rPr>
        <w:t xml:space="preserve"> is </w:t>
      </w:r>
      <w:r w:rsidR="00B237C8" w:rsidRPr="00AF629A">
        <w:rPr>
          <w:rFonts w:ascii="Times New Roman" w:hAnsi="Times New Roman" w:cs="Times New Roman"/>
          <w:szCs w:val="24"/>
        </w:rPr>
        <w:t xml:space="preserve">the initial lithosphere thickness. </w:t>
      </w:r>
      <w:r w:rsidR="006162CB" w:rsidRPr="006162CB">
        <w:rPr>
          <w:rFonts w:ascii="Times New Roman" w:hAnsi="Times New Roman" w:cs="Times New Roman"/>
          <w:b/>
          <w:szCs w:val="24"/>
        </w:rPr>
        <w:t>It u</w:t>
      </w:r>
      <w:r w:rsidR="00B237C8" w:rsidRPr="006162CB">
        <w:rPr>
          <w:rFonts w:ascii="Times New Roman" w:hAnsi="Times New Roman" w:cs="Times New Roman"/>
          <w:b/>
          <w:szCs w:val="24"/>
        </w:rPr>
        <w:t>se</w:t>
      </w:r>
      <w:r w:rsidR="00974C5E" w:rsidRPr="006162CB">
        <w:rPr>
          <w:rFonts w:ascii="Times New Roman" w:hAnsi="Times New Roman" w:cs="Times New Roman"/>
          <w:b/>
          <w:szCs w:val="24"/>
        </w:rPr>
        <w:t>s</w:t>
      </w:r>
      <w:r w:rsidR="00B237C8" w:rsidRPr="006162CB">
        <w:rPr>
          <w:rFonts w:ascii="Times New Roman" w:hAnsi="Times New Roman" w:cs="Times New Roman"/>
          <w:b/>
          <w:szCs w:val="24"/>
        </w:rPr>
        <w:t xml:space="preserve"> 125 km</w:t>
      </w:r>
      <w:r w:rsidR="006162CB" w:rsidRPr="006162CB">
        <w:rPr>
          <w:rFonts w:ascii="Times New Roman" w:hAnsi="Times New Roman" w:cs="Times New Roman"/>
          <w:b/>
          <w:szCs w:val="24"/>
        </w:rPr>
        <w:t xml:space="preserve"> (125000 m)</w:t>
      </w:r>
      <w:r w:rsidR="00B237C8" w:rsidRPr="00AF629A">
        <w:rPr>
          <w:rFonts w:ascii="Times New Roman" w:hAnsi="Times New Roman" w:cs="Times New Roman"/>
          <w:szCs w:val="24"/>
        </w:rPr>
        <w:t>.</w:t>
      </w:r>
    </w:p>
    <w:p w:rsidR="00891C9B" w:rsidRPr="00AF629A" w:rsidRDefault="00B237C8">
      <w:pPr>
        <w:rPr>
          <w:rFonts w:ascii="Times New Roman" w:hAnsi="Times New Roman" w:cs="Times New Roman"/>
          <w:szCs w:val="24"/>
        </w:rPr>
      </w:pPr>
      <w:proofErr w:type="spellStart"/>
      <w:proofErr w:type="gramStart"/>
      <w:r w:rsidRPr="00AF629A">
        <w:rPr>
          <w:rFonts w:ascii="Times New Roman" w:hAnsi="Times New Roman" w:cs="Times New Roman"/>
          <w:szCs w:val="24"/>
        </w:rPr>
        <w:t>y</w:t>
      </w:r>
      <w:r w:rsidRPr="00AF629A">
        <w:rPr>
          <w:rFonts w:ascii="Times New Roman" w:hAnsi="Times New Roman" w:cs="Times New Roman"/>
          <w:szCs w:val="24"/>
          <w:vertAlign w:val="subscript"/>
        </w:rPr>
        <w:t>c</w:t>
      </w:r>
      <w:proofErr w:type="spellEnd"/>
      <w:proofErr w:type="gramEnd"/>
      <w:r w:rsidRPr="00AF629A">
        <w:rPr>
          <w:rFonts w:ascii="Times New Roman" w:hAnsi="Times New Roman" w:cs="Times New Roman"/>
          <w:szCs w:val="24"/>
        </w:rPr>
        <w:t xml:space="preserve"> is the initial crust thickness. </w:t>
      </w:r>
      <w:r w:rsidRPr="00AF629A">
        <w:rPr>
          <w:rFonts w:ascii="Times New Roman" w:hAnsi="Times New Roman" w:cs="Times New Roman"/>
          <w:b/>
          <w:szCs w:val="24"/>
        </w:rPr>
        <w:t>You will vary this</w:t>
      </w:r>
      <w:r w:rsidR="00E73E67" w:rsidRPr="00AF629A">
        <w:rPr>
          <w:rFonts w:ascii="Times New Roman" w:hAnsi="Times New Roman" w:cs="Times New Roman"/>
          <w:szCs w:val="24"/>
        </w:rPr>
        <w:t xml:space="preserve"> </w:t>
      </w:r>
      <w:r w:rsidR="00E73E67" w:rsidRPr="006162CB">
        <w:rPr>
          <w:rFonts w:ascii="Times New Roman" w:hAnsi="Times New Roman" w:cs="Times New Roman"/>
          <w:b/>
          <w:szCs w:val="24"/>
        </w:rPr>
        <w:t>(it should be in m)</w:t>
      </w:r>
      <w:r w:rsidRPr="006162CB">
        <w:rPr>
          <w:rFonts w:ascii="Times New Roman" w:hAnsi="Times New Roman" w:cs="Times New Roman"/>
          <w:b/>
          <w:szCs w:val="24"/>
        </w:rPr>
        <w:t>.</w:t>
      </w:r>
    </w:p>
    <w:p w:rsidR="00B237C8" w:rsidRPr="00AF629A" w:rsidRDefault="00B237C8">
      <w:pPr>
        <w:rPr>
          <w:rFonts w:ascii="Times New Roman" w:hAnsi="Times New Roman" w:cs="Times New Roman"/>
          <w:szCs w:val="24"/>
        </w:rPr>
      </w:pPr>
      <w:r w:rsidRPr="00AF629A">
        <w:rPr>
          <w:rFonts w:ascii="Symbol" w:hAnsi="Symbol" w:cs="Times New Roman"/>
          <w:szCs w:val="24"/>
        </w:rPr>
        <w:t></w:t>
      </w:r>
      <w:r w:rsidRPr="00AF629A">
        <w:rPr>
          <w:rFonts w:ascii="Times New Roman" w:hAnsi="Times New Roman" w:cs="Times New Roman"/>
          <w:szCs w:val="24"/>
          <w:vertAlign w:val="subscript"/>
        </w:rPr>
        <w:t>m</w:t>
      </w:r>
      <w:r w:rsidRPr="00AF629A">
        <w:rPr>
          <w:rFonts w:ascii="Times New Roman" w:hAnsi="Times New Roman" w:cs="Times New Roman"/>
          <w:szCs w:val="24"/>
          <w:vertAlign w:val="superscript"/>
        </w:rPr>
        <w:t>*</w:t>
      </w:r>
      <w:r w:rsidRPr="00AF629A">
        <w:rPr>
          <w:rFonts w:ascii="Times New Roman" w:hAnsi="Times New Roman" w:cs="Times New Roman"/>
          <w:szCs w:val="24"/>
        </w:rPr>
        <w:t xml:space="preserve"> is the density of the mantle at 0° C</w:t>
      </w:r>
      <w:r w:rsidRPr="006162CB">
        <w:rPr>
          <w:rFonts w:ascii="Times New Roman" w:hAnsi="Times New Roman" w:cs="Times New Roman"/>
          <w:b/>
          <w:szCs w:val="24"/>
        </w:rPr>
        <w:t xml:space="preserve">. </w:t>
      </w:r>
      <w:r w:rsidR="006162CB" w:rsidRPr="006162CB">
        <w:rPr>
          <w:rFonts w:ascii="Times New Roman" w:hAnsi="Times New Roman" w:cs="Times New Roman"/>
          <w:b/>
          <w:szCs w:val="24"/>
        </w:rPr>
        <w:t>It u</w:t>
      </w:r>
      <w:r w:rsidRPr="006162CB">
        <w:rPr>
          <w:rFonts w:ascii="Times New Roman" w:hAnsi="Times New Roman" w:cs="Times New Roman"/>
          <w:b/>
          <w:szCs w:val="24"/>
        </w:rPr>
        <w:t>se</w:t>
      </w:r>
      <w:r w:rsidR="00974C5E" w:rsidRPr="006162CB">
        <w:rPr>
          <w:rFonts w:ascii="Times New Roman" w:hAnsi="Times New Roman" w:cs="Times New Roman"/>
          <w:b/>
          <w:szCs w:val="24"/>
        </w:rPr>
        <w:t>s</w:t>
      </w:r>
      <w:r w:rsidRPr="006162CB">
        <w:rPr>
          <w:rFonts w:ascii="Times New Roman" w:hAnsi="Times New Roman" w:cs="Times New Roman"/>
          <w:b/>
          <w:szCs w:val="24"/>
        </w:rPr>
        <w:t xml:space="preserve"> 3300 kg m</w:t>
      </w:r>
      <w:r w:rsidRPr="006162CB">
        <w:rPr>
          <w:rFonts w:ascii="Times New Roman" w:hAnsi="Times New Roman" w:cs="Times New Roman"/>
          <w:b/>
          <w:szCs w:val="24"/>
          <w:vertAlign w:val="superscript"/>
        </w:rPr>
        <w:t>-3</w:t>
      </w:r>
      <w:r w:rsidRPr="00AF629A">
        <w:rPr>
          <w:rFonts w:ascii="Times New Roman" w:hAnsi="Times New Roman" w:cs="Times New Roman"/>
          <w:szCs w:val="24"/>
        </w:rPr>
        <w:t>.</w:t>
      </w:r>
    </w:p>
    <w:p w:rsidR="00B237C8" w:rsidRPr="00AF629A" w:rsidRDefault="00B237C8" w:rsidP="00B237C8">
      <w:pPr>
        <w:autoSpaceDE w:val="0"/>
        <w:autoSpaceDN w:val="0"/>
        <w:adjustRightInd w:val="0"/>
        <w:rPr>
          <w:rFonts w:ascii="MS Shell Dlg 2" w:hAnsi="MS Shell Dlg 2" w:cs="MS Shell Dlg 2"/>
          <w:sz w:val="14"/>
          <w:szCs w:val="16"/>
        </w:rPr>
      </w:pPr>
      <w:r w:rsidRPr="00AF629A">
        <w:rPr>
          <w:rFonts w:ascii="Symbol" w:hAnsi="Symbol" w:cs="Times New Roman"/>
          <w:szCs w:val="24"/>
        </w:rPr>
        <w:t></w:t>
      </w:r>
      <w:r w:rsidRPr="00AF629A">
        <w:rPr>
          <w:rFonts w:ascii="Times New Roman" w:hAnsi="Times New Roman" w:cs="Times New Roman"/>
          <w:szCs w:val="24"/>
          <w:vertAlign w:val="subscript"/>
        </w:rPr>
        <w:t>c</w:t>
      </w:r>
      <w:r w:rsidRPr="00AF629A">
        <w:rPr>
          <w:rFonts w:ascii="Times New Roman" w:hAnsi="Times New Roman" w:cs="Times New Roman"/>
          <w:szCs w:val="24"/>
          <w:vertAlign w:val="superscript"/>
        </w:rPr>
        <w:t>*</w:t>
      </w:r>
      <w:r w:rsidRPr="00AF629A">
        <w:rPr>
          <w:rFonts w:ascii="Times New Roman" w:hAnsi="Times New Roman" w:cs="Times New Roman"/>
          <w:szCs w:val="24"/>
        </w:rPr>
        <w:t xml:space="preserve"> is the density of the crust at 0°</w:t>
      </w:r>
      <w:r w:rsidRPr="00AF629A">
        <w:rPr>
          <w:rFonts w:ascii="MS Shell Dlg 2" w:hAnsi="MS Shell Dlg 2" w:cs="MS Shell Dlg 2"/>
          <w:sz w:val="14"/>
          <w:szCs w:val="16"/>
        </w:rPr>
        <w:t xml:space="preserve"> </w:t>
      </w:r>
      <w:r w:rsidRPr="00AF629A">
        <w:rPr>
          <w:rFonts w:ascii="Times New Roman" w:hAnsi="Times New Roman" w:cs="Times New Roman"/>
          <w:szCs w:val="24"/>
        </w:rPr>
        <w:t xml:space="preserve">C. </w:t>
      </w:r>
      <w:r w:rsidR="006162CB" w:rsidRPr="006162CB">
        <w:rPr>
          <w:rFonts w:ascii="Times New Roman" w:hAnsi="Times New Roman" w:cs="Times New Roman"/>
          <w:b/>
          <w:szCs w:val="24"/>
        </w:rPr>
        <w:t>It u</w:t>
      </w:r>
      <w:r w:rsidRPr="006162CB">
        <w:rPr>
          <w:rFonts w:ascii="Times New Roman" w:hAnsi="Times New Roman" w:cs="Times New Roman"/>
          <w:b/>
          <w:szCs w:val="24"/>
        </w:rPr>
        <w:t>se</w:t>
      </w:r>
      <w:r w:rsidR="00974C5E" w:rsidRPr="006162CB">
        <w:rPr>
          <w:rFonts w:ascii="Times New Roman" w:hAnsi="Times New Roman" w:cs="Times New Roman"/>
          <w:b/>
          <w:szCs w:val="24"/>
        </w:rPr>
        <w:t>s</w:t>
      </w:r>
      <w:r w:rsidRPr="006162CB">
        <w:rPr>
          <w:rFonts w:ascii="Times New Roman" w:hAnsi="Times New Roman" w:cs="Times New Roman"/>
          <w:b/>
          <w:szCs w:val="24"/>
        </w:rPr>
        <w:t xml:space="preserve"> </w:t>
      </w:r>
      <w:r w:rsidR="009E03F8" w:rsidRPr="006162CB">
        <w:rPr>
          <w:rFonts w:ascii="Times New Roman" w:hAnsi="Times New Roman" w:cs="Times New Roman"/>
          <w:b/>
          <w:szCs w:val="24"/>
        </w:rPr>
        <w:t>28</w:t>
      </w:r>
      <w:r w:rsidRPr="006162CB">
        <w:rPr>
          <w:rFonts w:ascii="Times New Roman" w:hAnsi="Times New Roman" w:cs="Times New Roman"/>
          <w:b/>
          <w:szCs w:val="24"/>
        </w:rPr>
        <w:t>00 kg m</w:t>
      </w:r>
      <w:r w:rsidRPr="006162CB">
        <w:rPr>
          <w:rFonts w:ascii="Times New Roman" w:hAnsi="Times New Roman" w:cs="Times New Roman"/>
          <w:b/>
          <w:szCs w:val="24"/>
          <w:vertAlign w:val="superscript"/>
        </w:rPr>
        <w:t>-3</w:t>
      </w:r>
      <w:r w:rsidRPr="00AF629A">
        <w:rPr>
          <w:rFonts w:ascii="Times New Roman" w:hAnsi="Times New Roman" w:cs="Times New Roman"/>
          <w:szCs w:val="24"/>
        </w:rPr>
        <w:t>.</w:t>
      </w:r>
    </w:p>
    <w:p w:rsidR="00B237C8" w:rsidRPr="00AF629A" w:rsidRDefault="00B237C8">
      <w:pPr>
        <w:rPr>
          <w:rFonts w:ascii="Times New Roman" w:hAnsi="Times New Roman" w:cs="Times New Roman"/>
          <w:szCs w:val="24"/>
        </w:rPr>
      </w:pPr>
      <w:r w:rsidRPr="00AF629A">
        <w:rPr>
          <w:rFonts w:ascii="Symbol" w:hAnsi="Symbol" w:cs="Times New Roman"/>
          <w:szCs w:val="24"/>
        </w:rPr>
        <w:t></w:t>
      </w:r>
      <w:r w:rsidRPr="00AF629A">
        <w:rPr>
          <w:rFonts w:ascii="Times New Roman" w:hAnsi="Times New Roman" w:cs="Times New Roman"/>
          <w:szCs w:val="24"/>
          <w:vertAlign w:val="subscript"/>
        </w:rPr>
        <w:t>v</w:t>
      </w:r>
      <w:r w:rsidRPr="00AF629A">
        <w:rPr>
          <w:rFonts w:ascii="Times New Roman" w:hAnsi="Times New Roman" w:cs="Times New Roman"/>
          <w:szCs w:val="24"/>
        </w:rPr>
        <w:t xml:space="preserve"> is the volumetric coefficient of thermal expansion. </w:t>
      </w:r>
      <w:r w:rsidR="006162CB" w:rsidRPr="006162CB">
        <w:rPr>
          <w:rFonts w:ascii="Times New Roman" w:hAnsi="Times New Roman" w:cs="Times New Roman"/>
          <w:b/>
          <w:szCs w:val="24"/>
        </w:rPr>
        <w:t>It u</w:t>
      </w:r>
      <w:r w:rsidRPr="006162CB">
        <w:rPr>
          <w:rFonts w:ascii="Times New Roman" w:hAnsi="Times New Roman" w:cs="Times New Roman"/>
          <w:b/>
          <w:szCs w:val="24"/>
        </w:rPr>
        <w:t>se</w:t>
      </w:r>
      <w:r w:rsidR="00974C5E" w:rsidRPr="006162CB">
        <w:rPr>
          <w:rFonts w:ascii="Times New Roman" w:hAnsi="Times New Roman" w:cs="Times New Roman"/>
          <w:b/>
          <w:szCs w:val="24"/>
        </w:rPr>
        <w:t>s</w:t>
      </w:r>
      <w:r w:rsidRPr="006162CB">
        <w:rPr>
          <w:rFonts w:ascii="Times New Roman" w:hAnsi="Times New Roman" w:cs="Times New Roman"/>
          <w:b/>
          <w:szCs w:val="24"/>
        </w:rPr>
        <w:t xml:space="preserve"> 3.28x10</w:t>
      </w:r>
      <w:r w:rsidRPr="006162CB">
        <w:rPr>
          <w:rFonts w:ascii="Times New Roman" w:hAnsi="Times New Roman" w:cs="Times New Roman"/>
          <w:b/>
          <w:szCs w:val="24"/>
          <w:vertAlign w:val="superscript"/>
        </w:rPr>
        <w:t>-5</w:t>
      </w:r>
      <w:r w:rsidRPr="006162CB">
        <w:rPr>
          <w:rFonts w:ascii="Times New Roman" w:hAnsi="Times New Roman" w:cs="Times New Roman"/>
          <w:b/>
          <w:szCs w:val="24"/>
        </w:rPr>
        <w:t xml:space="preserve"> °C</w:t>
      </w:r>
      <w:r w:rsidRPr="006162CB">
        <w:rPr>
          <w:rFonts w:ascii="Times New Roman" w:hAnsi="Times New Roman" w:cs="Times New Roman"/>
          <w:b/>
          <w:szCs w:val="24"/>
          <w:vertAlign w:val="superscript"/>
        </w:rPr>
        <w:t>-1</w:t>
      </w:r>
      <w:r w:rsidRPr="00AF629A">
        <w:rPr>
          <w:rFonts w:ascii="Times New Roman" w:hAnsi="Times New Roman" w:cs="Times New Roman"/>
          <w:szCs w:val="24"/>
        </w:rPr>
        <w:t>.</w:t>
      </w:r>
    </w:p>
    <w:p w:rsidR="00B237C8" w:rsidRPr="00AF629A" w:rsidRDefault="00B237C8">
      <w:pPr>
        <w:rPr>
          <w:rFonts w:ascii="Times New Roman" w:hAnsi="Times New Roman" w:cs="Times New Roman"/>
          <w:szCs w:val="24"/>
        </w:rPr>
      </w:pPr>
      <w:r w:rsidRPr="00AF629A">
        <w:rPr>
          <w:rFonts w:ascii="Times New Roman" w:hAnsi="Times New Roman" w:cs="Times New Roman"/>
          <w:szCs w:val="24"/>
        </w:rPr>
        <w:t>T</w:t>
      </w:r>
      <w:r w:rsidRPr="00AF629A">
        <w:rPr>
          <w:rFonts w:ascii="Times New Roman" w:hAnsi="Times New Roman" w:cs="Times New Roman"/>
          <w:szCs w:val="24"/>
          <w:vertAlign w:val="subscript"/>
        </w:rPr>
        <w:t>m</w:t>
      </w:r>
      <w:r w:rsidRPr="00AF629A">
        <w:rPr>
          <w:rFonts w:ascii="Times New Roman" w:hAnsi="Times New Roman" w:cs="Times New Roman"/>
          <w:szCs w:val="24"/>
        </w:rPr>
        <w:t xml:space="preserve"> is the </w:t>
      </w:r>
      <w:r w:rsidR="006162CB">
        <w:rPr>
          <w:rFonts w:ascii="Times New Roman" w:hAnsi="Times New Roman" w:cs="Times New Roman"/>
          <w:szCs w:val="24"/>
        </w:rPr>
        <w:t>asthenosphere</w:t>
      </w:r>
      <w:r w:rsidRPr="00AF629A">
        <w:rPr>
          <w:rFonts w:ascii="Times New Roman" w:hAnsi="Times New Roman" w:cs="Times New Roman"/>
          <w:szCs w:val="24"/>
        </w:rPr>
        <w:t xml:space="preserve"> temperature. </w:t>
      </w:r>
      <w:r w:rsidR="006162CB" w:rsidRPr="006162CB">
        <w:rPr>
          <w:rFonts w:ascii="Times New Roman" w:hAnsi="Times New Roman" w:cs="Times New Roman"/>
          <w:b/>
          <w:szCs w:val="24"/>
        </w:rPr>
        <w:t>It u</w:t>
      </w:r>
      <w:r w:rsidRPr="006162CB">
        <w:rPr>
          <w:rFonts w:ascii="Times New Roman" w:hAnsi="Times New Roman" w:cs="Times New Roman"/>
          <w:b/>
          <w:szCs w:val="24"/>
        </w:rPr>
        <w:t>se</w:t>
      </w:r>
      <w:r w:rsidR="00974C5E" w:rsidRPr="006162CB">
        <w:rPr>
          <w:rFonts w:ascii="Times New Roman" w:hAnsi="Times New Roman" w:cs="Times New Roman"/>
          <w:b/>
          <w:szCs w:val="24"/>
        </w:rPr>
        <w:t>s</w:t>
      </w:r>
      <w:r w:rsidRPr="006162CB">
        <w:rPr>
          <w:rFonts w:ascii="Times New Roman" w:hAnsi="Times New Roman" w:cs="Times New Roman"/>
          <w:b/>
          <w:szCs w:val="24"/>
        </w:rPr>
        <w:t xml:space="preserve"> 1333 °C</w:t>
      </w:r>
      <w:r w:rsidRPr="00AF629A">
        <w:rPr>
          <w:rFonts w:ascii="Times New Roman" w:hAnsi="Times New Roman" w:cs="Times New Roman"/>
          <w:szCs w:val="24"/>
        </w:rPr>
        <w:t>.</w:t>
      </w:r>
    </w:p>
    <w:p w:rsidR="00B237C8" w:rsidRPr="00AF629A" w:rsidRDefault="00B237C8">
      <w:pPr>
        <w:rPr>
          <w:rFonts w:ascii="Times New Roman" w:hAnsi="Times New Roman" w:cs="Times New Roman"/>
          <w:szCs w:val="24"/>
        </w:rPr>
      </w:pPr>
      <w:r w:rsidRPr="00AF629A">
        <w:rPr>
          <w:rFonts w:ascii="Symbol" w:hAnsi="Symbol" w:cs="Times New Roman"/>
          <w:szCs w:val="24"/>
        </w:rPr>
        <w:t></w:t>
      </w:r>
      <w:r w:rsidRPr="00AF629A">
        <w:rPr>
          <w:rFonts w:ascii="Times New Roman" w:hAnsi="Times New Roman" w:cs="Times New Roman"/>
          <w:szCs w:val="24"/>
          <w:vertAlign w:val="subscript"/>
        </w:rPr>
        <w:t>s</w:t>
      </w:r>
      <w:r w:rsidRPr="00AF629A">
        <w:rPr>
          <w:rFonts w:ascii="Times New Roman" w:hAnsi="Times New Roman" w:cs="Times New Roman"/>
          <w:szCs w:val="24"/>
        </w:rPr>
        <w:t xml:space="preserve"> is the density of the basin fill. </w:t>
      </w:r>
      <w:r w:rsidRPr="00AF629A">
        <w:rPr>
          <w:rFonts w:ascii="Times New Roman" w:hAnsi="Times New Roman" w:cs="Times New Roman"/>
          <w:b/>
          <w:szCs w:val="24"/>
        </w:rPr>
        <w:t>You will vary this</w:t>
      </w:r>
      <w:r w:rsidRPr="00AF629A">
        <w:rPr>
          <w:rFonts w:ascii="Times New Roman" w:hAnsi="Times New Roman" w:cs="Times New Roman"/>
          <w:szCs w:val="24"/>
        </w:rPr>
        <w:t>.</w:t>
      </w:r>
    </w:p>
    <w:p w:rsidR="00B237C8" w:rsidRPr="00AF629A" w:rsidRDefault="00B237C8">
      <w:pPr>
        <w:rPr>
          <w:rFonts w:ascii="Times New Roman" w:hAnsi="Times New Roman" w:cs="Times New Roman"/>
          <w:szCs w:val="24"/>
        </w:rPr>
      </w:pPr>
      <w:r w:rsidRPr="00AF629A">
        <w:rPr>
          <w:rFonts w:ascii="Symbol" w:hAnsi="Symbol" w:cs="Times New Roman"/>
          <w:szCs w:val="24"/>
        </w:rPr>
        <w:t></w:t>
      </w:r>
      <w:r w:rsidRPr="00AF629A">
        <w:rPr>
          <w:rFonts w:ascii="Times New Roman" w:hAnsi="Times New Roman" w:cs="Times New Roman"/>
          <w:szCs w:val="24"/>
        </w:rPr>
        <w:t xml:space="preserve"> is the stretching factor.</w:t>
      </w:r>
      <w:r w:rsidR="009E03F8" w:rsidRPr="00AF629A">
        <w:rPr>
          <w:rFonts w:ascii="Times New Roman" w:hAnsi="Times New Roman" w:cs="Times New Roman"/>
          <w:szCs w:val="24"/>
        </w:rPr>
        <w:t xml:space="preserve"> </w:t>
      </w:r>
      <w:r w:rsidR="009E03F8" w:rsidRPr="00AF629A">
        <w:rPr>
          <w:rFonts w:ascii="Times New Roman" w:hAnsi="Times New Roman" w:cs="Times New Roman"/>
          <w:b/>
          <w:szCs w:val="24"/>
        </w:rPr>
        <w:t>You will vary this</w:t>
      </w:r>
      <w:r w:rsidR="009E03F8" w:rsidRPr="00AF629A">
        <w:rPr>
          <w:rFonts w:ascii="Times New Roman" w:hAnsi="Times New Roman" w:cs="Times New Roman"/>
          <w:szCs w:val="24"/>
        </w:rPr>
        <w:t>.</w:t>
      </w:r>
    </w:p>
    <w:p w:rsidR="00B237C8" w:rsidRDefault="00B237C8">
      <w:pPr>
        <w:rPr>
          <w:rFonts w:ascii="Times New Roman" w:hAnsi="Times New Roman" w:cs="Times New Roman"/>
          <w:sz w:val="24"/>
          <w:szCs w:val="24"/>
        </w:rPr>
      </w:pPr>
    </w:p>
    <w:p w:rsidR="0042059B" w:rsidRDefault="0042059B">
      <w:pPr>
        <w:rPr>
          <w:rFonts w:ascii="Times New Roman" w:hAnsi="Times New Roman" w:cs="Times New Roman"/>
          <w:sz w:val="24"/>
          <w:szCs w:val="24"/>
        </w:rPr>
      </w:pPr>
    </w:p>
    <w:p w:rsidR="006162CB" w:rsidRDefault="006162CB">
      <w:pPr>
        <w:rPr>
          <w:rFonts w:ascii="Times New Roman" w:hAnsi="Times New Roman" w:cs="Times New Roman"/>
          <w:sz w:val="24"/>
          <w:szCs w:val="24"/>
        </w:rPr>
      </w:pPr>
      <w:r w:rsidRPr="00F57659">
        <w:rPr>
          <w:rFonts w:ascii="Times New Roman" w:hAnsi="Times New Roman" w:cs="Times New Roman"/>
          <w:noProof/>
          <w:sz w:val="24"/>
          <w:szCs w:val="24"/>
        </w:rPr>
        <w:drawing>
          <wp:inline distT="0" distB="0" distL="0" distR="0" wp14:anchorId="1B676D82" wp14:editId="69E0DD6E">
            <wp:extent cx="4064000" cy="18182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9961" cy="1834373"/>
                    </a:xfrm>
                    <a:prstGeom prst="rect">
                      <a:avLst/>
                    </a:prstGeom>
                    <a:noFill/>
                    <a:ln>
                      <a:noFill/>
                    </a:ln>
                  </pic:spPr>
                </pic:pic>
              </a:graphicData>
            </a:graphic>
          </wp:inline>
        </w:drawing>
      </w:r>
    </w:p>
    <w:p w:rsidR="006162CB" w:rsidRDefault="006162CB">
      <w:pPr>
        <w:rPr>
          <w:rFonts w:ascii="Times New Roman" w:hAnsi="Times New Roman" w:cs="Times New Roman"/>
          <w:sz w:val="24"/>
          <w:szCs w:val="24"/>
        </w:rPr>
      </w:pPr>
    </w:p>
    <w:p w:rsidR="006162CB" w:rsidRDefault="006162CB" w:rsidP="006162CB">
      <w:pPr>
        <w:pStyle w:val="ListParagraph"/>
        <w:numPr>
          <w:ilvl w:val="0"/>
          <w:numId w:val="2"/>
        </w:numPr>
        <w:rPr>
          <w:rFonts w:ascii="Times New Roman" w:hAnsi="Times New Roman" w:cs="Times New Roman"/>
          <w:sz w:val="24"/>
          <w:szCs w:val="24"/>
        </w:rPr>
      </w:pPr>
      <w:r w:rsidRPr="006162CB">
        <w:rPr>
          <w:rFonts w:ascii="Times New Roman" w:hAnsi="Times New Roman" w:cs="Times New Roman"/>
          <w:sz w:val="24"/>
          <w:szCs w:val="24"/>
        </w:rPr>
        <w:t>Calculate the average density of the column prior to extension for a crust with a density of 2800 kg m-3 and a mantle (</w:t>
      </w:r>
      <w:proofErr w:type="spellStart"/>
      <w:r w:rsidRPr="006162CB">
        <w:rPr>
          <w:rFonts w:ascii="Times New Roman" w:hAnsi="Times New Roman" w:cs="Times New Roman"/>
          <w:sz w:val="24"/>
          <w:szCs w:val="24"/>
        </w:rPr>
        <w:t>subcrustal</w:t>
      </w:r>
      <w:proofErr w:type="spellEnd"/>
      <w:r w:rsidRPr="006162CB">
        <w:rPr>
          <w:rFonts w:ascii="Times New Roman" w:hAnsi="Times New Roman" w:cs="Times New Roman"/>
          <w:sz w:val="24"/>
          <w:szCs w:val="24"/>
        </w:rPr>
        <w:t xml:space="preserve"> lithosphere and asthenosphere) with a density of 3300 kg m-3. Do this for two conditions, where the crust is 10% of the lithosphere and where the crust is 50% of the lithosphere.</w:t>
      </w:r>
    </w:p>
    <w:p w:rsidR="006162CB" w:rsidRDefault="006162CB" w:rsidP="006162CB">
      <w:pPr>
        <w:pStyle w:val="ListParagraph"/>
        <w:rPr>
          <w:rFonts w:ascii="Times New Roman" w:hAnsi="Times New Roman" w:cs="Times New Roman"/>
          <w:sz w:val="24"/>
          <w:szCs w:val="24"/>
        </w:rPr>
      </w:pPr>
    </w:p>
    <w:p w:rsidR="006162CB" w:rsidRDefault="006162CB" w:rsidP="006162CB">
      <w:pPr>
        <w:pStyle w:val="ListParagraph"/>
        <w:rPr>
          <w:rFonts w:ascii="Times New Roman" w:hAnsi="Times New Roman" w:cs="Times New Roman"/>
          <w:sz w:val="24"/>
          <w:szCs w:val="24"/>
        </w:rPr>
      </w:pPr>
      <w:r w:rsidRPr="006162CB">
        <w:rPr>
          <w:rFonts w:ascii="Times New Roman" w:hAnsi="Times New Roman" w:cs="Times New Roman"/>
          <w:sz w:val="24"/>
          <w:szCs w:val="24"/>
        </w:rPr>
        <w:t>Hint: the average density is weighted by the amount, so:</w:t>
      </w:r>
    </w:p>
    <w:p w:rsidR="006162CB" w:rsidRDefault="006162CB" w:rsidP="0042059B">
      <w:pPr>
        <w:pStyle w:val="ListParagraph"/>
        <w:rPr>
          <w:rFonts w:ascii="Times New Roman" w:hAnsi="Times New Roman" w:cs="Times New Roman"/>
          <w:sz w:val="24"/>
          <w:szCs w:val="24"/>
        </w:rPr>
      </w:pPr>
    </w:p>
    <w:p w:rsidR="006162CB" w:rsidRDefault="006162CB" w:rsidP="0042059B">
      <w:pPr>
        <w:pStyle w:val="ListParagraph"/>
        <w:rPr>
          <w:rFonts w:ascii="Times New Roman" w:hAnsi="Times New Roman" w:cs="Times New Roman"/>
          <w:sz w:val="24"/>
          <w:szCs w:val="24"/>
        </w:rPr>
      </w:pPr>
      <w:r w:rsidRPr="006162CB">
        <w:rPr>
          <w:rFonts w:ascii="Symbol" w:hAnsi="Symbol" w:cs="Times New Roman"/>
          <w:sz w:val="24"/>
          <w:szCs w:val="24"/>
        </w:rPr>
        <w:t></w:t>
      </w:r>
      <w:proofErr w:type="spellStart"/>
      <w:r>
        <w:rPr>
          <w:rFonts w:ascii="Times New Roman" w:hAnsi="Times New Roman" w:cs="Times New Roman"/>
          <w:sz w:val="24"/>
          <w:szCs w:val="24"/>
          <w:vertAlign w:val="subscript"/>
        </w:rPr>
        <w:t>avg</w:t>
      </w:r>
      <w:proofErr w:type="spellEnd"/>
      <w:r>
        <w:rPr>
          <w:rFonts w:ascii="Times New Roman" w:hAnsi="Times New Roman" w:cs="Times New Roman"/>
          <w:sz w:val="24"/>
          <w:szCs w:val="24"/>
        </w:rPr>
        <w:t xml:space="preserve"> = </w:t>
      </w:r>
      <w:r w:rsidRPr="006162CB">
        <w:rPr>
          <w:rFonts w:ascii="Symbol" w:hAnsi="Symbol" w:cs="Times New Roman"/>
          <w:sz w:val="24"/>
          <w:szCs w:val="24"/>
        </w:rPr>
        <w:t></w:t>
      </w:r>
      <w:proofErr w:type="gramStart"/>
      <w:r>
        <w:rPr>
          <w:rFonts w:ascii="Times New Roman" w:hAnsi="Times New Roman" w:cs="Times New Roman"/>
          <w:sz w:val="24"/>
          <w:szCs w:val="24"/>
          <w:vertAlign w:val="subscript"/>
        </w:rPr>
        <w:t>c</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y</w:t>
      </w:r>
      <w:r>
        <w:rPr>
          <w:rFonts w:ascii="Times New Roman" w:hAnsi="Times New Roman" w:cs="Times New Roman"/>
          <w:sz w:val="24"/>
          <w:szCs w:val="24"/>
          <w:vertAlign w:val="subscript"/>
        </w:rPr>
        <w: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L</w:t>
      </w:r>
      <w:proofErr w:type="spellEnd"/>
      <w:r>
        <w:rPr>
          <w:rFonts w:ascii="Times New Roman" w:hAnsi="Times New Roman" w:cs="Times New Roman"/>
          <w:sz w:val="24"/>
          <w:szCs w:val="24"/>
        </w:rPr>
        <w:t xml:space="preserve">) + </w:t>
      </w:r>
      <w:r w:rsidRPr="006162CB">
        <w:rPr>
          <w:rFonts w:ascii="Symbol" w:hAnsi="Symbol" w:cs="Times New Roman"/>
          <w:sz w:val="24"/>
          <w:szCs w:val="24"/>
        </w:rPr>
        <w:t></w:t>
      </w:r>
      <w:r>
        <w:rPr>
          <w:rFonts w:ascii="Times New Roman" w:hAnsi="Times New Roman" w:cs="Times New Roman"/>
          <w:sz w:val="24"/>
          <w:szCs w:val="24"/>
          <w:vertAlign w:val="subscript"/>
        </w:rPr>
        <w:t>m</w:t>
      </w:r>
      <w:r>
        <w:rPr>
          <w:rFonts w:ascii="Times New Roman" w:hAnsi="Times New Roman" w:cs="Times New Roman"/>
          <w:sz w:val="24"/>
          <w:szCs w:val="24"/>
        </w:rPr>
        <w:t xml:space="preserve">(1 –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L</w:t>
      </w:r>
      <w:proofErr w:type="spellEnd"/>
      <w:r>
        <w:rPr>
          <w:rFonts w:ascii="Times New Roman" w:hAnsi="Times New Roman" w:cs="Times New Roman"/>
          <w:sz w:val="24"/>
          <w:szCs w:val="24"/>
        </w:rPr>
        <w:t>)</w:t>
      </w:r>
    </w:p>
    <w:p w:rsidR="006162CB" w:rsidRPr="0042059B" w:rsidRDefault="006162CB" w:rsidP="0042059B">
      <w:pPr>
        <w:pStyle w:val="ListParagraph"/>
        <w:rPr>
          <w:rFonts w:ascii="Times New Roman" w:hAnsi="Times New Roman" w:cs="Times New Roman"/>
          <w:sz w:val="24"/>
        </w:rPr>
      </w:pPr>
    </w:p>
    <w:p w:rsidR="006162CB" w:rsidRPr="006162CB" w:rsidRDefault="006162CB" w:rsidP="006162CB">
      <w:pPr>
        <w:pStyle w:val="ListParagraph"/>
        <w:rPr>
          <w:rFonts w:ascii="Times New Roman" w:hAnsi="Times New Roman" w:cs="Times New Roman"/>
          <w:sz w:val="28"/>
          <w:szCs w:val="24"/>
        </w:rPr>
      </w:pPr>
      <w:r w:rsidRPr="006162CB">
        <w:rPr>
          <w:rFonts w:ascii="Times New Roman" w:hAnsi="Times New Roman" w:cs="Times New Roman"/>
          <w:sz w:val="24"/>
        </w:rPr>
        <w:t>Which condition has higher initial density, thinner crust (10% of total) or thicker crust (50% of total)?</w:t>
      </w:r>
    </w:p>
    <w:p w:rsidR="006162CB" w:rsidRDefault="006162CB" w:rsidP="006162CB">
      <w:pPr>
        <w:rPr>
          <w:rFonts w:ascii="Times New Roman" w:hAnsi="Times New Roman" w:cs="Times New Roman"/>
          <w:sz w:val="24"/>
          <w:szCs w:val="24"/>
        </w:rPr>
      </w:pPr>
    </w:p>
    <w:p w:rsidR="0042059B" w:rsidRDefault="0042059B" w:rsidP="006162CB">
      <w:pPr>
        <w:rPr>
          <w:rFonts w:ascii="Times New Roman" w:hAnsi="Times New Roman" w:cs="Times New Roman"/>
          <w:sz w:val="24"/>
          <w:szCs w:val="24"/>
        </w:rPr>
      </w:pPr>
    </w:p>
    <w:p w:rsidR="0042059B" w:rsidRPr="006162CB" w:rsidRDefault="0042059B" w:rsidP="006162CB">
      <w:pPr>
        <w:rPr>
          <w:rFonts w:ascii="Times New Roman" w:hAnsi="Times New Roman" w:cs="Times New Roman"/>
          <w:sz w:val="24"/>
          <w:szCs w:val="24"/>
        </w:rPr>
      </w:pPr>
      <w:r w:rsidRPr="00F57659">
        <w:rPr>
          <w:rFonts w:ascii="Times New Roman" w:hAnsi="Times New Roman" w:cs="Times New Roman"/>
          <w:noProof/>
          <w:sz w:val="24"/>
          <w:szCs w:val="24"/>
        </w:rPr>
        <w:drawing>
          <wp:inline distT="0" distB="0" distL="0" distR="0" wp14:anchorId="51F63B42" wp14:editId="6E4C361B">
            <wp:extent cx="4114800" cy="16417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8357" cy="1663166"/>
                    </a:xfrm>
                    <a:prstGeom prst="rect">
                      <a:avLst/>
                    </a:prstGeom>
                    <a:noFill/>
                    <a:ln>
                      <a:noFill/>
                    </a:ln>
                  </pic:spPr>
                </pic:pic>
              </a:graphicData>
            </a:graphic>
          </wp:inline>
        </w:drawing>
      </w:r>
    </w:p>
    <w:p w:rsidR="006162CB" w:rsidRDefault="006162CB">
      <w:pPr>
        <w:rPr>
          <w:rFonts w:ascii="Times New Roman" w:hAnsi="Times New Roman" w:cs="Times New Roman"/>
          <w:sz w:val="24"/>
          <w:szCs w:val="24"/>
        </w:rPr>
      </w:pPr>
    </w:p>
    <w:p w:rsidR="0042059B" w:rsidRPr="0042059B" w:rsidRDefault="0042059B" w:rsidP="0042059B">
      <w:pPr>
        <w:pStyle w:val="ListParagraph"/>
        <w:numPr>
          <w:ilvl w:val="0"/>
          <w:numId w:val="2"/>
        </w:numPr>
        <w:rPr>
          <w:rFonts w:ascii="Times New Roman" w:hAnsi="Times New Roman" w:cs="Times New Roman"/>
          <w:sz w:val="24"/>
          <w:szCs w:val="24"/>
        </w:rPr>
      </w:pPr>
      <w:r w:rsidRPr="0042059B">
        <w:rPr>
          <w:rFonts w:ascii="Times New Roman" w:hAnsi="Times New Roman" w:cs="Times New Roman"/>
          <w:sz w:val="24"/>
          <w:szCs w:val="24"/>
        </w:rPr>
        <w:lastRenderedPageBreak/>
        <w:t>Calculate the average density of the equivalent column after to extension for a crust with a density of 2800 kg m</w:t>
      </w:r>
      <w:r w:rsidRPr="0042059B">
        <w:rPr>
          <w:rFonts w:ascii="Times New Roman" w:hAnsi="Times New Roman" w:cs="Times New Roman"/>
          <w:sz w:val="24"/>
          <w:szCs w:val="24"/>
          <w:vertAlign w:val="superscript"/>
        </w:rPr>
        <w:t>-3</w:t>
      </w:r>
      <w:r w:rsidRPr="0042059B">
        <w:rPr>
          <w:rFonts w:ascii="Times New Roman" w:hAnsi="Times New Roman" w:cs="Times New Roman"/>
          <w:sz w:val="24"/>
          <w:szCs w:val="24"/>
        </w:rPr>
        <w:t xml:space="preserve"> and a mantle (</w:t>
      </w:r>
      <w:proofErr w:type="spellStart"/>
      <w:r w:rsidRPr="0042059B">
        <w:rPr>
          <w:rFonts w:ascii="Times New Roman" w:hAnsi="Times New Roman" w:cs="Times New Roman"/>
          <w:sz w:val="24"/>
          <w:szCs w:val="24"/>
        </w:rPr>
        <w:t>subcrustal</w:t>
      </w:r>
      <w:proofErr w:type="spellEnd"/>
      <w:r w:rsidRPr="0042059B">
        <w:rPr>
          <w:rFonts w:ascii="Times New Roman" w:hAnsi="Times New Roman" w:cs="Times New Roman"/>
          <w:sz w:val="24"/>
          <w:szCs w:val="24"/>
        </w:rPr>
        <w:t xml:space="preserve"> lithosphere and asthenosphere) with a density of 3300 kg m</w:t>
      </w:r>
      <w:r w:rsidRPr="0042059B">
        <w:rPr>
          <w:rFonts w:ascii="Times New Roman" w:hAnsi="Times New Roman" w:cs="Times New Roman"/>
          <w:sz w:val="24"/>
          <w:szCs w:val="24"/>
          <w:vertAlign w:val="superscript"/>
        </w:rPr>
        <w:t>-3</w:t>
      </w:r>
      <w:r w:rsidRPr="0042059B">
        <w:rPr>
          <w:rFonts w:ascii="Times New Roman" w:hAnsi="Times New Roman" w:cs="Times New Roman"/>
          <w:sz w:val="24"/>
          <w:szCs w:val="24"/>
        </w:rPr>
        <w:t xml:space="preserve">. Do this for two conditions, where the crust was initially 10% of the lithosphere and where the crust was initially 50% of the lithosphere, but in both cases where the extension factor </w:t>
      </w:r>
      <w:r w:rsidRPr="0042059B">
        <w:rPr>
          <w:rFonts w:ascii="Symbol" w:hAnsi="Symbol" w:cs="Times New Roman"/>
          <w:sz w:val="24"/>
          <w:szCs w:val="24"/>
        </w:rPr>
        <w:t></w:t>
      </w:r>
      <w:r w:rsidRPr="0042059B">
        <w:rPr>
          <w:rFonts w:ascii="Times New Roman" w:hAnsi="Times New Roman" w:cs="Times New Roman"/>
          <w:sz w:val="24"/>
          <w:szCs w:val="24"/>
        </w:rPr>
        <w:t xml:space="preserve"> was 1.5.</w:t>
      </w:r>
    </w:p>
    <w:p w:rsidR="0042059B" w:rsidRPr="0042059B" w:rsidRDefault="0042059B" w:rsidP="0042059B">
      <w:pPr>
        <w:pStyle w:val="ListParagraph"/>
        <w:rPr>
          <w:rFonts w:ascii="Times New Roman" w:hAnsi="Times New Roman" w:cs="Times New Roman"/>
          <w:sz w:val="24"/>
          <w:szCs w:val="24"/>
        </w:rPr>
      </w:pPr>
    </w:p>
    <w:p w:rsidR="0042059B" w:rsidRPr="0042059B" w:rsidRDefault="0042059B" w:rsidP="0042059B">
      <w:pPr>
        <w:pStyle w:val="ListParagraph"/>
        <w:rPr>
          <w:rFonts w:ascii="Times New Roman" w:hAnsi="Times New Roman" w:cs="Times New Roman"/>
          <w:sz w:val="24"/>
          <w:szCs w:val="24"/>
        </w:rPr>
      </w:pPr>
      <w:r w:rsidRPr="0042059B">
        <w:rPr>
          <w:rFonts w:ascii="Times New Roman" w:hAnsi="Times New Roman" w:cs="Times New Roman"/>
          <w:sz w:val="24"/>
          <w:szCs w:val="24"/>
        </w:rPr>
        <w:t>Hint: the average density is weighted by the amount, so:</w:t>
      </w:r>
    </w:p>
    <w:p w:rsidR="0042059B" w:rsidRPr="0042059B" w:rsidRDefault="0042059B" w:rsidP="0042059B">
      <w:pPr>
        <w:pStyle w:val="ListParagraph"/>
        <w:rPr>
          <w:rFonts w:ascii="Times New Roman" w:hAnsi="Times New Roman" w:cs="Times New Roman"/>
          <w:sz w:val="24"/>
          <w:szCs w:val="24"/>
        </w:rPr>
      </w:pPr>
    </w:p>
    <w:p w:rsidR="0042059B" w:rsidRDefault="0042059B" w:rsidP="0042059B">
      <w:pPr>
        <w:pStyle w:val="ListParagraph"/>
        <w:rPr>
          <w:rFonts w:ascii="Times New Roman" w:hAnsi="Times New Roman" w:cs="Times New Roman"/>
          <w:sz w:val="24"/>
          <w:szCs w:val="24"/>
        </w:rPr>
      </w:pPr>
      <w:r w:rsidRPr="006162CB">
        <w:rPr>
          <w:rFonts w:ascii="Symbol" w:hAnsi="Symbol" w:cs="Times New Roman"/>
          <w:sz w:val="24"/>
          <w:szCs w:val="24"/>
        </w:rPr>
        <w:t></w:t>
      </w:r>
      <w:proofErr w:type="spellStart"/>
      <w:r>
        <w:rPr>
          <w:rFonts w:ascii="Times New Roman" w:hAnsi="Times New Roman" w:cs="Times New Roman"/>
          <w:sz w:val="24"/>
          <w:szCs w:val="24"/>
          <w:vertAlign w:val="subscript"/>
        </w:rPr>
        <w:t>avg</w:t>
      </w:r>
      <w:proofErr w:type="spellEnd"/>
      <w:r>
        <w:rPr>
          <w:rFonts w:ascii="Times New Roman" w:hAnsi="Times New Roman" w:cs="Times New Roman"/>
          <w:sz w:val="24"/>
          <w:szCs w:val="24"/>
        </w:rPr>
        <w:t xml:space="preserve"> = </w:t>
      </w:r>
      <w:r w:rsidRPr="006162CB">
        <w:rPr>
          <w:rFonts w:ascii="Symbol" w:hAnsi="Symbol" w:cs="Times New Roman"/>
          <w:sz w:val="24"/>
          <w:szCs w:val="24"/>
        </w:rPr>
        <w:t></w:t>
      </w:r>
      <w:proofErr w:type="gramStart"/>
      <w:r>
        <w:rPr>
          <w:rFonts w:ascii="Times New Roman" w:hAnsi="Times New Roman" w:cs="Times New Roman"/>
          <w:sz w:val="24"/>
          <w:szCs w:val="24"/>
          <w:vertAlign w:val="subscript"/>
        </w:rPr>
        <w:t>c</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y</w:t>
      </w:r>
      <w:r>
        <w:rPr>
          <w:rFonts w:ascii="Times New Roman" w:hAnsi="Times New Roman" w:cs="Times New Roman"/>
          <w:sz w:val="24"/>
          <w:szCs w:val="24"/>
          <w:vertAlign w:val="subscript"/>
        </w:rPr>
        <w: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L</w:t>
      </w:r>
      <w:proofErr w:type="spellEnd"/>
      <w:r w:rsidRPr="0042059B">
        <w:rPr>
          <w:rFonts w:ascii="Times New Roman" w:hAnsi="Times New Roman" w:cs="Times New Roman"/>
          <w:sz w:val="24"/>
          <w:szCs w:val="24"/>
        </w:rPr>
        <w:t xml:space="preserve"> * 1/</w:t>
      </w:r>
      <w:r w:rsidRPr="0042059B">
        <w:rPr>
          <w:rFonts w:ascii="Symbol" w:hAnsi="Symbol" w:cs="Times New Roman"/>
          <w:sz w:val="24"/>
          <w:szCs w:val="24"/>
        </w:rPr>
        <w:t></w:t>
      </w:r>
      <w:r w:rsidRPr="0042059B">
        <w:rPr>
          <w:rFonts w:ascii="Symbol" w:hAnsi="Symbol" w:cs="Times New Roman"/>
          <w:sz w:val="24"/>
          <w:szCs w:val="24"/>
        </w:rPr>
        <w:t></w:t>
      </w:r>
      <w:r>
        <w:rPr>
          <w:rFonts w:ascii="Times New Roman" w:hAnsi="Times New Roman" w:cs="Times New Roman"/>
          <w:sz w:val="24"/>
          <w:szCs w:val="24"/>
        </w:rPr>
        <w:t xml:space="preserve">) + </w:t>
      </w:r>
      <w:r w:rsidRPr="006162CB">
        <w:rPr>
          <w:rFonts w:ascii="Symbol" w:hAnsi="Symbol" w:cs="Times New Roman"/>
          <w:sz w:val="24"/>
          <w:szCs w:val="24"/>
        </w:rPr>
        <w:t></w:t>
      </w:r>
      <w:r>
        <w:rPr>
          <w:rFonts w:ascii="Times New Roman" w:hAnsi="Times New Roman" w:cs="Times New Roman"/>
          <w:sz w:val="24"/>
          <w:szCs w:val="24"/>
          <w:vertAlign w:val="subscript"/>
        </w:rPr>
        <w:t>m</w:t>
      </w:r>
      <w:r>
        <w:rPr>
          <w:rFonts w:ascii="Times New Roman" w:hAnsi="Times New Roman" w:cs="Times New Roman"/>
          <w:sz w:val="24"/>
          <w:szCs w:val="24"/>
        </w:rPr>
        <w:t xml:space="preserve">(1 –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c</w:t>
      </w:r>
      <w:proofErr w:type="spellEnd"/>
      <w:r>
        <w:rPr>
          <w:rFonts w:ascii="Times New Roman" w:hAnsi="Times New Roman" w:cs="Times New Roman"/>
          <w:sz w:val="24"/>
          <w:szCs w:val="24"/>
        </w:rPr>
        <w:t>/</w:t>
      </w:r>
      <w:r w:rsidRPr="0042059B">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L</w:t>
      </w:r>
      <w:proofErr w:type="spellEnd"/>
      <w:r w:rsidRPr="0042059B">
        <w:rPr>
          <w:rFonts w:ascii="Times New Roman" w:hAnsi="Times New Roman" w:cs="Times New Roman"/>
          <w:sz w:val="24"/>
          <w:szCs w:val="24"/>
        </w:rPr>
        <w:t xml:space="preserve"> * 1/</w:t>
      </w:r>
      <w:r w:rsidRPr="0042059B">
        <w:rPr>
          <w:rFonts w:ascii="Symbol" w:hAnsi="Symbol" w:cs="Times New Roman"/>
          <w:sz w:val="24"/>
          <w:szCs w:val="24"/>
        </w:rPr>
        <w:t></w:t>
      </w:r>
      <w:r w:rsidRPr="0042059B">
        <w:rPr>
          <w:rFonts w:ascii="Symbol" w:hAnsi="Symbol" w:cs="Times New Roman"/>
          <w:sz w:val="24"/>
          <w:szCs w:val="24"/>
        </w:rPr>
        <w:t></w:t>
      </w:r>
      <w:r>
        <w:rPr>
          <w:rFonts w:ascii="Times New Roman" w:hAnsi="Times New Roman" w:cs="Times New Roman"/>
          <w:sz w:val="24"/>
          <w:szCs w:val="24"/>
        </w:rPr>
        <w:t>)</w:t>
      </w:r>
    </w:p>
    <w:p w:rsidR="0042059B" w:rsidRPr="0042059B" w:rsidRDefault="0042059B" w:rsidP="0042059B">
      <w:pPr>
        <w:pStyle w:val="ListParagraph"/>
        <w:rPr>
          <w:rFonts w:ascii="Times New Roman" w:hAnsi="Times New Roman" w:cs="Times New Roman"/>
          <w:sz w:val="24"/>
          <w:szCs w:val="24"/>
        </w:rPr>
      </w:pPr>
    </w:p>
    <w:p w:rsidR="0042059B" w:rsidRDefault="0042059B" w:rsidP="0042059B">
      <w:pPr>
        <w:pStyle w:val="ListParagraph"/>
        <w:rPr>
          <w:rFonts w:ascii="Times New Roman" w:hAnsi="Times New Roman" w:cs="Times New Roman"/>
          <w:sz w:val="24"/>
          <w:szCs w:val="24"/>
        </w:rPr>
      </w:pPr>
      <w:r w:rsidRPr="0042059B">
        <w:rPr>
          <w:rFonts w:ascii="Times New Roman" w:hAnsi="Times New Roman" w:cs="Times New Roman"/>
          <w:sz w:val="24"/>
          <w:szCs w:val="24"/>
        </w:rPr>
        <w:t xml:space="preserve">For each condition (initial crust of 10% and 50%), how much has the density changed from the initial condition? Does that </w:t>
      </w:r>
      <w:r>
        <w:rPr>
          <w:rFonts w:ascii="Times New Roman" w:hAnsi="Times New Roman" w:cs="Times New Roman"/>
          <w:sz w:val="24"/>
          <w:szCs w:val="24"/>
        </w:rPr>
        <w:t xml:space="preserve">density </w:t>
      </w:r>
      <w:r w:rsidRPr="0042059B">
        <w:rPr>
          <w:rFonts w:ascii="Times New Roman" w:hAnsi="Times New Roman" w:cs="Times New Roman"/>
          <w:sz w:val="24"/>
          <w:szCs w:val="24"/>
        </w:rPr>
        <w:t>change suggest that the column should subside or be uplifted? Which condition should have greater subsidence/uplift?</w:t>
      </w:r>
    </w:p>
    <w:p w:rsidR="0042059B" w:rsidRDefault="0042059B" w:rsidP="0042059B">
      <w:pPr>
        <w:rPr>
          <w:rFonts w:ascii="Times New Roman" w:hAnsi="Times New Roman" w:cs="Times New Roman"/>
          <w:sz w:val="24"/>
          <w:szCs w:val="24"/>
        </w:rPr>
      </w:pPr>
    </w:p>
    <w:p w:rsidR="0042059B" w:rsidRDefault="0042059B" w:rsidP="0042059B">
      <w:pPr>
        <w:rPr>
          <w:rFonts w:ascii="Times New Roman" w:hAnsi="Times New Roman" w:cs="Times New Roman"/>
          <w:sz w:val="24"/>
          <w:szCs w:val="24"/>
        </w:rPr>
      </w:pPr>
      <w:r w:rsidRPr="0042059B">
        <w:rPr>
          <w:rFonts w:ascii="Times New Roman" w:hAnsi="Times New Roman" w:cs="Times New Roman"/>
          <w:sz w:val="24"/>
          <w:szCs w:val="24"/>
        </w:rPr>
        <w:t>In reality, it is more complicated than this (even for this fairly simple model), because the geothermal gradient also changes, bringing hotter temperatures to shallower depths. Higher temperature leads to lower density, which would tend to favor uplift. So the isostatic balance needs to account for temperature, yielding this scary-looking equation:</w:t>
      </w:r>
    </w:p>
    <w:p w:rsidR="0042059B" w:rsidRDefault="0042059B" w:rsidP="0042059B">
      <w:pPr>
        <w:rPr>
          <w:rFonts w:ascii="Times New Roman" w:hAnsi="Times New Roman" w:cs="Times New Roman"/>
          <w:sz w:val="24"/>
          <w:szCs w:val="24"/>
        </w:rPr>
      </w:pPr>
    </w:p>
    <w:p w:rsidR="0042059B" w:rsidRPr="00891C9B" w:rsidRDefault="00B72360" w:rsidP="0042059B">
      <w:pPr>
        <w:rPr>
          <w:rFonts w:ascii="Times New Roman" w:hAnsi="Times New Roman" w:cs="Times New Roman"/>
          <w:sz w:val="24"/>
          <w:szCs w:val="24"/>
        </w:rPr>
      </w:pPr>
      <m:oMathPara>
        <m:oMath>
          <m:sSub>
            <m:sSubPr>
              <m:ctrlPr>
                <w:rPr>
                  <w:rFonts w:ascii="Cambria Math" w:hAnsi="Cambria Math"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s</m:t>
              </m:r>
            </m:sub>
          </m:sSub>
          <m:r>
            <w:rPr>
              <w:rFonts w:ascii="Cambria Math" w:hAnsi="Cambria Math" w:cs="Times New Roman"/>
              <w:sz w:val="28"/>
              <w:szCs w:val="24"/>
            </w:rPr>
            <m:t>=-</m:t>
          </m:r>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L</m:t>
                  </m:r>
                </m:sub>
              </m:sSub>
              <m:d>
                <m:dPr>
                  <m:begChr m:val="["/>
                  <m:endChr m:val="]"/>
                  <m:ctrlPr>
                    <w:rPr>
                      <w:rFonts w:ascii="Cambria Math" w:hAnsi="Cambria Math" w:cs="Times New Roman"/>
                      <w:i/>
                      <w:sz w:val="28"/>
                      <w:szCs w:val="24"/>
                    </w:rPr>
                  </m:ctrlPr>
                </m:dPr>
                <m:e>
                  <m:d>
                    <m:dPr>
                      <m:ctrlPr>
                        <w:rPr>
                          <w:rFonts w:ascii="Cambria Math" w:hAnsi="Cambria Math" w:cs="Times New Roman"/>
                          <w:i/>
                          <w:sz w:val="28"/>
                          <w:szCs w:val="24"/>
                        </w:rPr>
                      </m:ctrlPr>
                    </m:dPr>
                    <m:e>
                      <m:sSubSup>
                        <m:sSubSupPr>
                          <m:ctrlPr>
                            <w:rPr>
                              <w:rFonts w:ascii="Cambria Math" w:hAnsi="Cambria Math" w:cs="Times New Roman"/>
                              <w:i/>
                              <w:sz w:val="28"/>
                              <w:szCs w:val="24"/>
                            </w:rPr>
                          </m:ctrlPr>
                        </m:sSubSupPr>
                        <m:e>
                          <m:r>
                            <w:rPr>
                              <w:rFonts w:ascii="Cambria Math" w:hAnsi="Cambria Math" w:cs="Times New Roman"/>
                              <w:sz w:val="28"/>
                              <w:szCs w:val="24"/>
                            </w:rPr>
                            <m:t>ρ</m:t>
                          </m:r>
                        </m:e>
                        <m:sub>
                          <m:r>
                            <w:rPr>
                              <w:rFonts w:ascii="Cambria Math" w:hAnsi="Cambria Math" w:cs="Times New Roman"/>
                              <w:sz w:val="28"/>
                              <w:szCs w:val="24"/>
                            </w:rPr>
                            <m:t>m</m:t>
                          </m:r>
                        </m:sub>
                        <m:sup>
                          <m:r>
                            <w:rPr>
                              <w:rFonts w:ascii="Cambria Math" w:hAnsi="Cambria Math" w:cs="Times New Roman"/>
                              <w:sz w:val="28"/>
                              <w:szCs w:val="24"/>
                            </w:rPr>
                            <m:t>*</m:t>
                          </m:r>
                        </m:sup>
                      </m:sSubSup>
                      <m:r>
                        <w:rPr>
                          <w:rFonts w:ascii="Cambria Math" w:hAnsi="Cambria Math" w:cs="Times New Roman"/>
                          <w:sz w:val="28"/>
                          <w:szCs w:val="24"/>
                        </w:rPr>
                        <m:t>-</m:t>
                      </m:r>
                      <m:sSubSup>
                        <m:sSubSupPr>
                          <m:ctrlPr>
                            <w:rPr>
                              <w:rFonts w:ascii="Cambria Math" w:hAnsi="Cambria Math" w:cs="Times New Roman"/>
                              <w:i/>
                              <w:sz w:val="28"/>
                              <w:szCs w:val="24"/>
                            </w:rPr>
                          </m:ctrlPr>
                        </m:sSubSupPr>
                        <m:e>
                          <m:r>
                            <w:rPr>
                              <w:rFonts w:ascii="Cambria Math" w:hAnsi="Cambria Math" w:cs="Times New Roman"/>
                              <w:sz w:val="28"/>
                              <w:szCs w:val="24"/>
                            </w:rPr>
                            <m:t>ρ</m:t>
                          </m:r>
                        </m:e>
                        <m:sub>
                          <m:r>
                            <w:rPr>
                              <w:rFonts w:ascii="Cambria Math" w:hAnsi="Cambria Math" w:cs="Times New Roman"/>
                              <w:sz w:val="28"/>
                              <w:szCs w:val="24"/>
                            </w:rPr>
                            <m:t>c</m:t>
                          </m:r>
                        </m:sub>
                        <m:sup>
                          <m:r>
                            <w:rPr>
                              <w:rFonts w:ascii="Cambria Math" w:hAnsi="Cambria Math" w:cs="Times New Roman"/>
                              <w:sz w:val="28"/>
                              <w:szCs w:val="24"/>
                            </w:rPr>
                            <m:t>*</m:t>
                          </m:r>
                        </m:sup>
                      </m:sSubSup>
                    </m:e>
                  </m:d>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c</m:t>
                          </m:r>
                        </m:sub>
                      </m:sSub>
                    </m:num>
                    <m:den>
                      <m:sSub>
                        <m:sSubPr>
                          <m:ctrlPr>
                            <w:rPr>
                              <w:rFonts w:ascii="Cambria Math" w:hAnsi="Cambria Math"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L</m:t>
                          </m:r>
                        </m:sub>
                      </m:sSub>
                    </m:den>
                  </m:f>
                  <m:d>
                    <m:dPr>
                      <m:ctrlPr>
                        <w:rPr>
                          <w:rFonts w:ascii="Cambria Math" w:hAnsi="Cambria Math" w:cs="Times New Roman"/>
                          <w:i/>
                          <w:sz w:val="28"/>
                          <w:szCs w:val="24"/>
                        </w:rPr>
                      </m:ctrlPr>
                    </m:dPr>
                    <m:e>
                      <m:r>
                        <w:rPr>
                          <w:rFonts w:ascii="Cambria Math" w:hAnsi="Cambria Math" w:cs="Times New Roman"/>
                          <w:sz w:val="28"/>
                          <w:szCs w:val="24"/>
                        </w:rPr>
                        <m:t>1-</m:t>
                      </m:r>
                      <m:sSub>
                        <m:sSubPr>
                          <m:ctrlPr>
                            <w:rPr>
                              <w:rFonts w:ascii="Cambria Math" w:hAnsi="Cambria Math" w:cs="Times New Roman"/>
                              <w:i/>
                              <w:sz w:val="28"/>
                              <w:szCs w:val="24"/>
                            </w:rPr>
                          </m:ctrlPr>
                        </m:sSubPr>
                        <m:e>
                          <m:r>
                            <w:rPr>
                              <w:rFonts w:ascii="Cambria Math" w:hAnsi="Cambria Math" w:cs="Times New Roman"/>
                              <w:sz w:val="28"/>
                              <w:szCs w:val="24"/>
                            </w:rPr>
                            <m:t>α</m:t>
                          </m:r>
                        </m:e>
                        <m:sub>
                          <m:r>
                            <w:rPr>
                              <w:rFonts w:ascii="Cambria Math" w:hAnsi="Cambria Math" w:cs="Times New Roman"/>
                              <w:sz w:val="28"/>
                              <w:szCs w:val="24"/>
                            </w:rPr>
                            <m:t>v</m:t>
                          </m:r>
                        </m:sub>
                      </m:sSub>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m</m:t>
                              </m:r>
                            </m:sub>
                          </m:sSub>
                        </m:num>
                        <m:den>
                          <m:r>
                            <w:rPr>
                              <w:rFonts w:ascii="Cambria Math" w:hAnsi="Cambria Math" w:cs="Times New Roman"/>
                              <w:sz w:val="28"/>
                              <w:szCs w:val="24"/>
                            </w:rPr>
                            <m:t>2</m:t>
                          </m:r>
                        </m:den>
                      </m:f>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c</m:t>
                              </m:r>
                            </m:sub>
                          </m:sSub>
                        </m:num>
                        <m:den>
                          <m:sSub>
                            <m:sSubPr>
                              <m:ctrlPr>
                                <w:rPr>
                                  <w:rFonts w:ascii="Cambria Math" w:hAnsi="Cambria Math"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L</m:t>
                              </m:r>
                            </m:sub>
                          </m:sSub>
                        </m:den>
                      </m:f>
                    </m:e>
                  </m:d>
                  <m:r>
                    <w:rPr>
                      <w:rFonts w:ascii="Cambria Math" w:hAnsi="Cambria Math" w:cs="Times New Roman"/>
                      <w:sz w:val="28"/>
                      <w:szCs w:val="24"/>
                    </w:rPr>
                    <m:t>-</m:t>
                  </m:r>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α</m:t>
                          </m:r>
                        </m:e>
                        <m:sub>
                          <m:r>
                            <w:rPr>
                              <w:rFonts w:ascii="Cambria Math" w:hAnsi="Cambria Math" w:cs="Times New Roman"/>
                              <w:sz w:val="28"/>
                              <w:szCs w:val="24"/>
                            </w:rPr>
                            <m:t>v</m:t>
                          </m:r>
                        </m:sub>
                      </m:sSub>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m</m:t>
                          </m:r>
                        </m:sub>
                      </m:sSub>
                      <m:sSubSup>
                        <m:sSubSupPr>
                          <m:ctrlPr>
                            <w:rPr>
                              <w:rFonts w:ascii="Cambria Math" w:hAnsi="Cambria Math" w:cs="Times New Roman"/>
                              <w:i/>
                              <w:sz w:val="28"/>
                              <w:szCs w:val="24"/>
                            </w:rPr>
                          </m:ctrlPr>
                        </m:sSubSupPr>
                        <m:e>
                          <m:r>
                            <w:rPr>
                              <w:rFonts w:ascii="Cambria Math" w:hAnsi="Cambria Math" w:cs="Times New Roman"/>
                              <w:sz w:val="28"/>
                              <w:szCs w:val="24"/>
                            </w:rPr>
                            <m:t>ρ</m:t>
                          </m:r>
                        </m:e>
                        <m:sub>
                          <m:r>
                            <w:rPr>
                              <w:rFonts w:ascii="Cambria Math" w:hAnsi="Cambria Math" w:cs="Times New Roman"/>
                              <w:sz w:val="28"/>
                              <w:szCs w:val="24"/>
                            </w:rPr>
                            <m:t>m</m:t>
                          </m:r>
                        </m:sub>
                        <m:sup>
                          <m:r>
                            <w:rPr>
                              <w:rFonts w:ascii="Cambria Math" w:hAnsi="Cambria Math" w:cs="Times New Roman"/>
                              <w:sz w:val="28"/>
                              <w:szCs w:val="24"/>
                            </w:rPr>
                            <m:t>*</m:t>
                          </m:r>
                        </m:sup>
                      </m:sSubSup>
                    </m:num>
                    <m:den>
                      <m:r>
                        <w:rPr>
                          <w:rFonts w:ascii="Cambria Math" w:hAnsi="Cambria Math" w:cs="Times New Roman"/>
                          <w:sz w:val="28"/>
                          <w:szCs w:val="24"/>
                        </w:rPr>
                        <m:t>2</m:t>
                      </m:r>
                    </m:den>
                  </m:f>
                </m:e>
              </m:d>
              <m:d>
                <m:dPr>
                  <m:ctrlPr>
                    <w:rPr>
                      <w:rFonts w:ascii="Cambria Math" w:hAnsi="Cambria Math" w:cs="Times New Roman"/>
                      <w:i/>
                      <w:sz w:val="28"/>
                      <w:szCs w:val="24"/>
                    </w:rPr>
                  </m:ctrlPr>
                </m:dPr>
                <m:e>
                  <m:r>
                    <w:rPr>
                      <w:rFonts w:ascii="Cambria Math" w:hAnsi="Cambria Math" w:cs="Times New Roman"/>
                      <w:sz w:val="28"/>
                      <w:szCs w:val="24"/>
                    </w:rPr>
                    <m:t>1-</m:t>
                  </m:r>
                  <m:f>
                    <m:fPr>
                      <m:type m:val="skw"/>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β</m:t>
                      </m:r>
                    </m:den>
                  </m:f>
                </m:e>
              </m:d>
            </m:num>
            <m:den>
              <m:sSubSup>
                <m:sSubSupPr>
                  <m:ctrlPr>
                    <w:rPr>
                      <w:rFonts w:ascii="Cambria Math" w:hAnsi="Cambria Math" w:cs="Times New Roman"/>
                      <w:i/>
                      <w:sz w:val="28"/>
                      <w:szCs w:val="24"/>
                    </w:rPr>
                  </m:ctrlPr>
                </m:sSubSupPr>
                <m:e>
                  <m:r>
                    <w:rPr>
                      <w:rFonts w:ascii="Cambria Math" w:hAnsi="Cambria Math" w:cs="Times New Roman"/>
                      <w:sz w:val="28"/>
                      <w:szCs w:val="24"/>
                    </w:rPr>
                    <m:t>ρ</m:t>
                  </m:r>
                </m:e>
                <m:sub>
                  <m:r>
                    <w:rPr>
                      <w:rFonts w:ascii="Cambria Math" w:hAnsi="Cambria Math" w:cs="Times New Roman"/>
                      <w:sz w:val="28"/>
                      <w:szCs w:val="24"/>
                    </w:rPr>
                    <m:t>m</m:t>
                  </m:r>
                </m:sub>
                <m:sup>
                  <m:r>
                    <w:rPr>
                      <w:rFonts w:ascii="Cambria Math" w:hAnsi="Cambria Math" w:cs="Times New Roman"/>
                      <w:sz w:val="28"/>
                      <w:szCs w:val="24"/>
                    </w:rPr>
                    <m:t>*</m:t>
                  </m:r>
                </m:sup>
              </m:sSubSup>
              <m:d>
                <m:dPr>
                  <m:ctrlPr>
                    <w:rPr>
                      <w:rFonts w:ascii="Cambria Math" w:hAnsi="Cambria Math" w:cs="Times New Roman"/>
                      <w:i/>
                      <w:sz w:val="28"/>
                      <w:szCs w:val="24"/>
                    </w:rPr>
                  </m:ctrlPr>
                </m:dPr>
                <m:e>
                  <m:r>
                    <w:rPr>
                      <w:rFonts w:ascii="Cambria Math" w:hAnsi="Cambria Math" w:cs="Times New Roman"/>
                      <w:sz w:val="28"/>
                      <w:szCs w:val="24"/>
                    </w:rPr>
                    <m:t>1-</m:t>
                  </m:r>
                  <m:sSub>
                    <m:sSubPr>
                      <m:ctrlPr>
                        <w:rPr>
                          <w:rFonts w:ascii="Cambria Math" w:hAnsi="Cambria Math" w:cs="Times New Roman"/>
                          <w:i/>
                          <w:sz w:val="28"/>
                          <w:szCs w:val="24"/>
                        </w:rPr>
                      </m:ctrlPr>
                    </m:sSubPr>
                    <m:e>
                      <m:r>
                        <w:rPr>
                          <w:rFonts w:ascii="Cambria Math" w:hAnsi="Cambria Math" w:cs="Times New Roman"/>
                          <w:sz w:val="28"/>
                          <w:szCs w:val="24"/>
                        </w:rPr>
                        <m:t>α</m:t>
                      </m:r>
                    </m:e>
                    <m:sub>
                      <m:r>
                        <w:rPr>
                          <w:rFonts w:ascii="Cambria Math" w:hAnsi="Cambria Math" w:cs="Times New Roman"/>
                          <w:sz w:val="28"/>
                          <w:szCs w:val="24"/>
                        </w:rPr>
                        <m:t>v</m:t>
                      </m:r>
                    </m:sub>
                  </m:sSub>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m</m:t>
                      </m:r>
                    </m:sub>
                  </m:sSub>
                </m:e>
              </m:d>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ρ</m:t>
                  </m:r>
                </m:e>
                <m:sub>
                  <m:r>
                    <w:rPr>
                      <w:rFonts w:ascii="Cambria Math" w:hAnsi="Cambria Math" w:cs="Times New Roman"/>
                      <w:sz w:val="28"/>
                      <w:szCs w:val="24"/>
                    </w:rPr>
                    <m:t>s</m:t>
                  </m:r>
                </m:sub>
              </m:sSub>
            </m:den>
          </m:f>
        </m:oMath>
      </m:oMathPara>
    </w:p>
    <w:p w:rsidR="0042059B" w:rsidRPr="0042059B" w:rsidRDefault="0042059B" w:rsidP="0042059B">
      <w:pPr>
        <w:rPr>
          <w:rFonts w:ascii="Times New Roman" w:hAnsi="Times New Roman" w:cs="Times New Roman"/>
          <w:sz w:val="24"/>
          <w:szCs w:val="24"/>
        </w:rPr>
      </w:pPr>
    </w:p>
    <w:p w:rsidR="007B400E" w:rsidRDefault="00E73E67">
      <w:pPr>
        <w:rPr>
          <w:rFonts w:ascii="Times New Roman" w:hAnsi="Times New Roman" w:cs="Times New Roman"/>
          <w:sz w:val="24"/>
          <w:szCs w:val="24"/>
        </w:rPr>
      </w:pPr>
      <w:r>
        <w:rPr>
          <w:rFonts w:ascii="Times New Roman" w:hAnsi="Times New Roman" w:cs="Times New Roman"/>
          <w:sz w:val="24"/>
          <w:szCs w:val="24"/>
        </w:rPr>
        <w:t xml:space="preserve">The output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s</w:t>
      </w:r>
      <w:proofErr w:type="spellEnd"/>
      <w:r>
        <w:rPr>
          <w:rFonts w:ascii="Times New Roman" w:hAnsi="Times New Roman" w:cs="Times New Roman"/>
          <w:sz w:val="24"/>
          <w:szCs w:val="24"/>
        </w:rPr>
        <w:t xml:space="preserve"> will be </w:t>
      </w:r>
      <w:r w:rsidR="00774165">
        <w:rPr>
          <w:rFonts w:ascii="Times New Roman" w:hAnsi="Times New Roman" w:cs="Times New Roman"/>
          <w:sz w:val="24"/>
          <w:szCs w:val="24"/>
        </w:rPr>
        <w:t>negative</w:t>
      </w:r>
      <w:r>
        <w:rPr>
          <w:rFonts w:ascii="Times New Roman" w:hAnsi="Times New Roman" w:cs="Times New Roman"/>
          <w:sz w:val="24"/>
          <w:szCs w:val="24"/>
        </w:rPr>
        <w:t xml:space="preserve"> for subsidence and </w:t>
      </w:r>
      <w:r w:rsidR="00774165">
        <w:rPr>
          <w:rFonts w:ascii="Times New Roman" w:hAnsi="Times New Roman" w:cs="Times New Roman"/>
          <w:sz w:val="24"/>
          <w:szCs w:val="24"/>
        </w:rPr>
        <w:t>positive</w:t>
      </w:r>
      <w:r>
        <w:rPr>
          <w:rFonts w:ascii="Times New Roman" w:hAnsi="Times New Roman" w:cs="Times New Roman"/>
          <w:sz w:val="24"/>
          <w:szCs w:val="24"/>
        </w:rPr>
        <w:t xml:space="preserve"> for uplift (and will be measured in m</w:t>
      </w:r>
      <w:r w:rsidR="00FB3A44">
        <w:rPr>
          <w:rFonts w:ascii="Times New Roman" w:hAnsi="Times New Roman" w:cs="Times New Roman"/>
          <w:sz w:val="24"/>
          <w:szCs w:val="24"/>
        </w:rPr>
        <w:t>eters</w:t>
      </w:r>
      <w:r>
        <w:rPr>
          <w:rFonts w:ascii="Times New Roman" w:hAnsi="Times New Roman" w:cs="Times New Roman"/>
          <w:sz w:val="24"/>
          <w:szCs w:val="24"/>
        </w:rPr>
        <w:t>).</w:t>
      </w:r>
      <w:r w:rsidR="0055485E">
        <w:rPr>
          <w:rFonts w:ascii="Times New Roman" w:hAnsi="Times New Roman" w:cs="Times New Roman"/>
          <w:sz w:val="24"/>
          <w:szCs w:val="24"/>
        </w:rPr>
        <w:t xml:space="preserve"> </w:t>
      </w:r>
      <w:r w:rsidR="0055485E" w:rsidRPr="00A656BD">
        <w:rPr>
          <w:rFonts w:ascii="Times New Roman" w:hAnsi="Times New Roman" w:cs="Times New Roman"/>
          <w:i/>
          <w:sz w:val="24"/>
          <w:szCs w:val="24"/>
        </w:rPr>
        <w:t>This is the fault-controlled subsidence or uplift only</w:t>
      </w:r>
      <w:r w:rsidR="0055485E">
        <w:rPr>
          <w:rFonts w:ascii="Times New Roman" w:hAnsi="Times New Roman" w:cs="Times New Roman"/>
          <w:sz w:val="24"/>
          <w:szCs w:val="24"/>
        </w:rPr>
        <w:t xml:space="preserve">; </w:t>
      </w:r>
      <w:r w:rsidR="00974C5E">
        <w:rPr>
          <w:rFonts w:ascii="Times New Roman" w:hAnsi="Times New Roman" w:cs="Times New Roman"/>
          <w:sz w:val="24"/>
          <w:szCs w:val="24"/>
        </w:rPr>
        <w:t xml:space="preserve">longer-term </w:t>
      </w:r>
      <w:r w:rsidR="0055485E">
        <w:rPr>
          <w:rFonts w:ascii="Times New Roman" w:hAnsi="Times New Roman" w:cs="Times New Roman"/>
          <w:sz w:val="24"/>
          <w:szCs w:val="24"/>
        </w:rPr>
        <w:t>thermal effects are neglected.</w:t>
      </w:r>
      <w:r w:rsidR="00A656BD">
        <w:rPr>
          <w:rFonts w:ascii="Times New Roman" w:hAnsi="Times New Roman" w:cs="Times New Roman"/>
          <w:sz w:val="24"/>
          <w:szCs w:val="24"/>
        </w:rPr>
        <w:t xml:space="preserve"> </w:t>
      </w:r>
      <w:r w:rsidR="007B400E">
        <w:rPr>
          <w:rFonts w:ascii="Times New Roman" w:hAnsi="Times New Roman" w:cs="Times New Roman"/>
          <w:sz w:val="24"/>
          <w:szCs w:val="24"/>
        </w:rPr>
        <w:t xml:space="preserve">If you want to know more about the derivation of this equation, see the Uniform Stretching handout at </w:t>
      </w:r>
      <w:r w:rsidR="008359FE">
        <w:rPr>
          <w:rFonts w:ascii="Times New Roman" w:hAnsi="Times New Roman" w:cs="Times New Roman"/>
          <w:sz w:val="24"/>
          <w:szCs w:val="24"/>
        </w:rPr>
        <w:t>Canvas</w:t>
      </w:r>
      <w:r w:rsidR="0028604B">
        <w:rPr>
          <w:rFonts w:ascii="Times New Roman" w:hAnsi="Times New Roman" w:cs="Times New Roman"/>
          <w:sz w:val="24"/>
          <w:szCs w:val="24"/>
        </w:rPr>
        <w:t xml:space="preserve"> (note that I added a negative sign to the equation used here)</w:t>
      </w:r>
      <w:r w:rsidR="007B400E">
        <w:rPr>
          <w:rFonts w:ascii="Times New Roman" w:hAnsi="Times New Roman" w:cs="Times New Roman"/>
          <w:sz w:val="24"/>
          <w:szCs w:val="24"/>
        </w:rPr>
        <w:t>.</w:t>
      </w:r>
    </w:p>
    <w:p w:rsidR="007B400E" w:rsidRDefault="007B400E">
      <w:pPr>
        <w:rPr>
          <w:rFonts w:ascii="Times New Roman" w:hAnsi="Times New Roman" w:cs="Times New Roman"/>
          <w:sz w:val="24"/>
          <w:szCs w:val="24"/>
        </w:rPr>
      </w:pPr>
    </w:p>
    <w:p w:rsidR="009E03F8" w:rsidRDefault="00A16028">
      <w:pPr>
        <w:rPr>
          <w:rFonts w:ascii="Times New Roman" w:hAnsi="Times New Roman" w:cs="Times New Roman"/>
          <w:sz w:val="24"/>
          <w:szCs w:val="24"/>
        </w:rPr>
      </w:pPr>
      <w:r>
        <w:rPr>
          <w:rFonts w:ascii="Times New Roman" w:hAnsi="Times New Roman" w:cs="Times New Roman"/>
          <w:sz w:val="24"/>
          <w:szCs w:val="24"/>
        </w:rPr>
        <w:t xml:space="preserve">You can calculate fault-controlled subsidence (or uplift) from the uniform stretching equation using this website – </w:t>
      </w:r>
      <w:hyperlink r:id="rId7" w:history="1">
        <w:r w:rsidR="00F32735" w:rsidRPr="00BC7F49">
          <w:rPr>
            <w:rStyle w:val="Hyperlink"/>
            <w:rFonts w:ascii="Times New Roman" w:hAnsi="Times New Roman" w:cs="Times New Roman"/>
            <w:sz w:val="24"/>
            <w:szCs w:val="24"/>
          </w:rPr>
          <w:t>https://people.ucsc.edu/~mclapham/eart120/uniform_stretching.html</w:t>
        </w:r>
      </w:hyperlink>
      <w:r>
        <w:rPr>
          <w:rFonts w:ascii="Times New Roman" w:hAnsi="Times New Roman" w:cs="Times New Roman"/>
          <w:sz w:val="24"/>
          <w:szCs w:val="24"/>
        </w:rPr>
        <w:t>. Follow the directions in the following questions and plot your results on the graph on the next page, using the symbols provided in the legend.</w:t>
      </w:r>
      <w:r w:rsidR="0042059B">
        <w:rPr>
          <w:rFonts w:ascii="Times New Roman" w:hAnsi="Times New Roman" w:cs="Times New Roman"/>
          <w:sz w:val="24"/>
          <w:szCs w:val="24"/>
        </w:rPr>
        <w:t xml:space="preserve"> </w:t>
      </w:r>
      <w:r w:rsidR="0042059B" w:rsidRPr="0042059B">
        <w:rPr>
          <w:rFonts w:ascii="Times New Roman" w:hAnsi="Times New Roman" w:cs="Times New Roman"/>
          <w:sz w:val="24"/>
          <w:szCs w:val="24"/>
        </w:rPr>
        <w:t>You can either enter the data into Excel or Google Sheets (or something else) to make a graph, or do it by hand using the template here:</w:t>
      </w:r>
    </w:p>
    <w:p w:rsidR="009E03F8" w:rsidRDefault="009E03F8">
      <w:pPr>
        <w:rPr>
          <w:rFonts w:ascii="Times New Roman" w:hAnsi="Times New Roman" w:cs="Times New Roman"/>
          <w:sz w:val="24"/>
          <w:szCs w:val="24"/>
        </w:rPr>
      </w:pPr>
    </w:p>
    <w:p w:rsidR="006162CB" w:rsidRDefault="0042059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64AA367" wp14:editId="086B9BC2">
            <wp:extent cx="5943600" cy="4966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sidence_blank.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966335"/>
                    </a:xfrm>
                    <a:prstGeom prst="rect">
                      <a:avLst/>
                    </a:prstGeom>
                  </pic:spPr>
                </pic:pic>
              </a:graphicData>
            </a:graphic>
          </wp:inline>
        </w:drawing>
      </w:r>
    </w:p>
    <w:p w:rsidR="006162CB" w:rsidRDefault="006162CB">
      <w:pPr>
        <w:rPr>
          <w:rFonts w:ascii="Times New Roman" w:hAnsi="Times New Roman" w:cs="Times New Roman"/>
          <w:sz w:val="24"/>
          <w:szCs w:val="24"/>
        </w:rPr>
      </w:pPr>
    </w:p>
    <w:p w:rsidR="006162CB" w:rsidRDefault="006162CB">
      <w:pPr>
        <w:rPr>
          <w:rFonts w:ascii="Times New Roman" w:hAnsi="Times New Roman" w:cs="Times New Roman"/>
          <w:sz w:val="24"/>
          <w:szCs w:val="24"/>
        </w:rPr>
      </w:pPr>
    </w:p>
    <w:p w:rsidR="0042059B" w:rsidRDefault="00A83CB1" w:rsidP="004205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Set the stretching factor </w:t>
      </w:r>
      <w:r w:rsidRPr="00A83CB1">
        <w:rPr>
          <w:rFonts w:ascii="Symbol" w:hAnsi="Symbol" w:cs="Times New Roman"/>
          <w:sz w:val="24"/>
          <w:szCs w:val="24"/>
        </w:rPr>
        <w:t></w:t>
      </w:r>
      <w:r>
        <w:rPr>
          <w:rFonts w:ascii="Times New Roman" w:hAnsi="Times New Roman" w:cs="Times New Roman"/>
          <w:sz w:val="24"/>
          <w:szCs w:val="24"/>
        </w:rPr>
        <w:t xml:space="preserve"> to 1.5 (corresponding to a 50% extension of the lithosphere) and assume the basin is filled only with water </w:t>
      </w:r>
      <w:r w:rsidR="00A656BD">
        <w:rPr>
          <w:rFonts w:ascii="Times New Roman" w:hAnsi="Times New Roman" w:cs="Times New Roman"/>
          <w:sz w:val="24"/>
          <w:szCs w:val="24"/>
        </w:rPr>
        <w:t>(</w:t>
      </w:r>
      <w:r>
        <w:rPr>
          <w:rFonts w:ascii="Times New Roman" w:hAnsi="Times New Roman" w:cs="Times New Roman"/>
          <w:sz w:val="24"/>
          <w:szCs w:val="24"/>
        </w:rPr>
        <w:t xml:space="preserve">density </w:t>
      </w:r>
      <w:r w:rsidRPr="00A83CB1">
        <w:rPr>
          <w:rFonts w:ascii="Symbol" w:hAnsi="Symbol" w:cs="Times New Roman"/>
          <w:sz w:val="24"/>
          <w:szCs w:val="24"/>
        </w:rPr>
        <w:t></w:t>
      </w:r>
      <w:r>
        <w:rPr>
          <w:rFonts w:ascii="Times New Roman" w:hAnsi="Times New Roman" w:cs="Times New Roman"/>
          <w:sz w:val="24"/>
          <w:szCs w:val="24"/>
          <w:vertAlign w:val="subscript"/>
        </w:rPr>
        <w:t>s</w:t>
      </w:r>
      <w:r>
        <w:rPr>
          <w:rFonts w:ascii="Times New Roman" w:hAnsi="Times New Roman" w:cs="Times New Roman"/>
          <w:sz w:val="24"/>
          <w:szCs w:val="24"/>
        </w:rPr>
        <w:t xml:space="preserve"> of 1000 kg m</w:t>
      </w:r>
      <w:r>
        <w:rPr>
          <w:rFonts w:ascii="Times New Roman" w:hAnsi="Times New Roman" w:cs="Times New Roman"/>
          <w:sz w:val="24"/>
          <w:szCs w:val="24"/>
          <w:vertAlign w:val="superscript"/>
        </w:rPr>
        <w:t>-3</w:t>
      </w:r>
      <w:r w:rsidR="00A656BD">
        <w:rPr>
          <w:rFonts w:ascii="Times New Roman" w:hAnsi="Times New Roman" w:cs="Times New Roman"/>
          <w:sz w:val="24"/>
          <w:szCs w:val="24"/>
        </w:rPr>
        <w:t>).</w:t>
      </w:r>
      <w:r>
        <w:rPr>
          <w:rFonts w:ascii="Times New Roman" w:hAnsi="Times New Roman" w:cs="Times New Roman"/>
          <w:sz w:val="24"/>
          <w:szCs w:val="24"/>
        </w:rPr>
        <w:t xml:space="preserve"> Vary the crustal thickness by setting </w:t>
      </w:r>
      <w:r w:rsidR="009E30EA">
        <w:rPr>
          <w:rFonts w:ascii="Times New Roman" w:hAnsi="Times New Roman" w:cs="Times New Roman"/>
          <w:sz w:val="24"/>
          <w:szCs w:val="24"/>
        </w:rPr>
        <w:t>initial crust thickness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c</w:t>
      </w:r>
      <w:proofErr w:type="spellEnd"/>
      <w:r w:rsidR="009E30EA">
        <w:rPr>
          <w:rFonts w:ascii="Times New Roman" w:hAnsi="Times New Roman" w:cs="Times New Roman"/>
          <w:sz w:val="24"/>
          <w:szCs w:val="24"/>
        </w:rPr>
        <w:t xml:space="preserve">) </w:t>
      </w:r>
      <w:r>
        <w:rPr>
          <w:rFonts w:ascii="Times New Roman" w:hAnsi="Times New Roman" w:cs="Times New Roman"/>
          <w:sz w:val="24"/>
          <w:szCs w:val="24"/>
        </w:rPr>
        <w:t xml:space="preserve">to values of 20%, 40%, and 60% of the total lithosphere thickness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L</w:t>
      </w:r>
      <w:proofErr w:type="spellEnd"/>
      <w:r w:rsidR="0042059B">
        <w:rPr>
          <w:rFonts w:ascii="Times New Roman" w:hAnsi="Times New Roman" w:cs="Times New Roman"/>
          <w:sz w:val="24"/>
          <w:szCs w:val="24"/>
          <w:vertAlign w:val="subscript"/>
        </w:rPr>
        <w:t xml:space="preserve"> </w:t>
      </w:r>
      <w:r w:rsidR="0042059B">
        <w:rPr>
          <w:rFonts w:ascii="Times New Roman" w:hAnsi="Times New Roman" w:cs="Times New Roman"/>
          <w:sz w:val="24"/>
          <w:szCs w:val="24"/>
        </w:rPr>
        <w:t>(</w:t>
      </w:r>
      <w:r w:rsidR="0042059B" w:rsidRPr="0042059B">
        <w:rPr>
          <w:rFonts w:ascii="Times New Roman" w:hAnsi="Times New Roman" w:cs="Times New Roman"/>
          <w:sz w:val="24"/>
          <w:szCs w:val="24"/>
        </w:rPr>
        <w:t>the total lithosphere thickness used here is 125 km, or 125000 m)</w:t>
      </w:r>
      <w:r>
        <w:rPr>
          <w:rFonts w:ascii="Times New Roman" w:hAnsi="Times New Roman" w:cs="Times New Roman"/>
          <w:sz w:val="24"/>
          <w:szCs w:val="24"/>
        </w:rPr>
        <w:t xml:space="preserve">. </w:t>
      </w:r>
      <w:r w:rsidR="0042059B">
        <w:rPr>
          <w:rFonts w:ascii="Times New Roman" w:hAnsi="Times New Roman" w:cs="Times New Roman"/>
          <w:sz w:val="24"/>
          <w:szCs w:val="24"/>
        </w:rPr>
        <w:t>Connect those three points with a straight line.</w:t>
      </w:r>
    </w:p>
    <w:p w:rsidR="0042059B" w:rsidRDefault="0042059B" w:rsidP="0042059B">
      <w:pPr>
        <w:pStyle w:val="ListParagraph"/>
        <w:rPr>
          <w:rFonts w:ascii="Times New Roman" w:hAnsi="Times New Roman" w:cs="Times New Roman"/>
          <w:sz w:val="24"/>
          <w:szCs w:val="24"/>
        </w:rPr>
      </w:pPr>
    </w:p>
    <w:p w:rsidR="00B17CF8" w:rsidRDefault="00A83CB1" w:rsidP="0042059B">
      <w:pPr>
        <w:pStyle w:val="ListParagraph"/>
        <w:rPr>
          <w:rFonts w:ascii="Times New Roman" w:hAnsi="Times New Roman" w:cs="Times New Roman"/>
          <w:sz w:val="24"/>
          <w:szCs w:val="24"/>
        </w:rPr>
      </w:pPr>
      <w:r>
        <w:rPr>
          <w:rFonts w:ascii="Times New Roman" w:hAnsi="Times New Roman" w:cs="Times New Roman"/>
          <w:sz w:val="24"/>
          <w:szCs w:val="24"/>
        </w:rPr>
        <w:t xml:space="preserve">How does crustal thickness affect the </w:t>
      </w:r>
      <w:r w:rsidR="006C355F">
        <w:rPr>
          <w:rFonts w:ascii="Times New Roman" w:hAnsi="Times New Roman" w:cs="Times New Roman"/>
          <w:sz w:val="24"/>
          <w:szCs w:val="24"/>
        </w:rPr>
        <w:t>amount</w:t>
      </w:r>
      <w:r w:rsidR="00B17CF8">
        <w:rPr>
          <w:rFonts w:ascii="Times New Roman" w:hAnsi="Times New Roman" w:cs="Times New Roman"/>
          <w:sz w:val="24"/>
          <w:szCs w:val="24"/>
        </w:rPr>
        <w:t xml:space="preserve"> of subsidence or uplift?</w:t>
      </w:r>
      <w:r w:rsidR="00C05227">
        <w:rPr>
          <w:rFonts w:ascii="Times New Roman" w:hAnsi="Times New Roman" w:cs="Times New Roman"/>
          <w:sz w:val="24"/>
          <w:szCs w:val="24"/>
        </w:rPr>
        <w:t xml:space="preserve"> Does extension of typical continental crust (~35 km thick, in a 125 km thick lithosphere) lead to subsidence or uplift?</w:t>
      </w:r>
    </w:p>
    <w:p w:rsidR="0042059B" w:rsidRDefault="0042059B" w:rsidP="0042059B">
      <w:pPr>
        <w:pStyle w:val="ListParagraph"/>
        <w:rPr>
          <w:rFonts w:ascii="Times New Roman" w:hAnsi="Times New Roman" w:cs="Times New Roman"/>
          <w:sz w:val="24"/>
          <w:szCs w:val="24"/>
        </w:rPr>
      </w:pPr>
    </w:p>
    <w:p w:rsidR="0042059B" w:rsidRDefault="0042059B" w:rsidP="004205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your graph indicate abou</w:t>
      </w:r>
      <w:r w:rsidR="00F127CE">
        <w:rPr>
          <w:rFonts w:ascii="Times New Roman" w:hAnsi="Times New Roman" w:cs="Times New Roman"/>
          <w:sz w:val="24"/>
          <w:szCs w:val="24"/>
        </w:rPr>
        <w:t>t subsidence/uplift for a crust</w:t>
      </w:r>
      <w:r>
        <w:rPr>
          <w:rFonts w:ascii="Times New Roman" w:hAnsi="Times New Roman" w:cs="Times New Roman"/>
          <w:sz w:val="24"/>
          <w:szCs w:val="24"/>
        </w:rPr>
        <w:t xml:space="preserve"> that is only 10% of lithosphere thickness? </w:t>
      </w:r>
      <w:r w:rsidR="00F127CE">
        <w:rPr>
          <w:rFonts w:ascii="Times New Roman" w:hAnsi="Times New Roman" w:cs="Times New Roman"/>
          <w:sz w:val="24"/>
          <w:szCs w:val="24"/>
        </w:rPr>
        <w:t>How does that compare to your calculation in question 2, based only on density change? What explains the difference between your calculation and the model?</w:t>
      </w:r>
    </w:p>
    <w:p w:rsidR="00B17CF8" w:rsidRDefault="00B17CF8" w:rsidP="00B17CF8">
      <w:pPr>
        <w:pStyle w:val="ListParagraph"/>
        <w:rPr>
          <w:rFonts w:ascii="Times New Roman" w:hAnsi="Times New Roman" w:cs="Times New Roman"/>
          <w:sz w:val="24"/>
          <w:szCs w:val="24"/>
        </w:rPr>
      </w:pPr>
    </w:p>
    <w:p w:rsidR="00C05227" w:rsidRDefault="00A505FA" w:rsidP="004205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Still</w:t>
      </w:r>
      <w:r w:rsidR="0055485E">
        <w:rPr>
          <w:rFonts w:ascii="Times New Roman" w:hAnsi="Times New Roman" w:cs="Times New Roman"/>
          <w:sz w:val="24"/>
          <w:szCs w:val="24"/>
        </w:rPr>
        <w:t xml:space="preserve"> assuming the basin is filled only with water, </w:t>
      </w:r>
      <w:r>
        <w:rPr>
          <w:rFonts w:ascii="Times New Roman" w:hAnsi="Times New Roman" w:cs="Times New Roman"/>
          <w:sz w:val="24"/>
          <w:szCs w:val="24"/>
        </w:rPr>
        <w:t xml:space="preserve">plot lines for subsidence/uplift as a function </w:t>
      </w:r>
      <w:r w:rsidR="00E24269">
        <w:rPr>
          <w:rFonts w:ascii="Times New Roman" w:hAnsi="Times New Roman" w:cs="Times New Roman"/>
          <w:sz w:val="24"/>
          <w:szCs w:val="24"/>
        </w:rPr>
        <w:t xml:space="preserve">of </w:t>
      </w:r>
      <w:r w:rsidR="006A66FE">
        <w:rPr>
          <w:rFonts w:ascii="Times New Roman" w:hAnsi="Times New Roman" w:cs="Times New Roman"/>
          <w:sz w:val="24"/>
          <w:szCs w:val="24"/>
        </w:rPr>
        <w:t xml:space="preserve">crustal thickness, but now selecting </w:t>
      </w:r>
      <w:r w:rsidR="0055485E">
        <w:rPr>
          <w:rFonts w:ascii="Times New Roman" w:hAnsi="Times New Roman" w:cs="Times New Roman"/>
          <w:sz w:val="24"/>
          <w:szCs w:val="24"/>
        </w:rPr>
        <w:t>stretching factor</w:t>
      </w:r>
      <w:r w:rsidR="006A66FE">
        <w:rPr>
          <w:rFonts w:ascii="Times New Roman" w:hAnsi="Times New Roman" w:cs="Times New Roman"/>
          <w:sz w:val="24"/>
          <w:szCs w:val="24"/>
        </w:rPr>
        <w:t>s</w:t>
      </w:r>
      <w:r w:rsidR="0055485E">
        <w:rPr>
          <w:rFonts w:ascii="Times New Roman" w:hAnsi="Times New Roman" w:cs="Times New Roman"/>
          <w:sz w:val="24"/>
          <w:szCs w:val="24"/>
        </w:rPr>
        <w:t xml:space="preserve"> </w:t>
      </w:r>
      <w:r w:rsidR="0055485E" w:rsidRPr="00A83CB1">
        <w:rPr>
          <w:rFonts w:ascii="Symbol" w:hAnsi="Symbol" w:cs="Times New Roman"/>
          <w:sz w:val="24"/>
          <w:szCs w:val="24"/>
        </w:rPr>
        <w:t></w:t>
      </w:r>
      <w:r w:rsidR="0055485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55485E">
        <w:rPr>
          <w:rFonts w:ascii="Times New Roman" w:hAnsi="Times New Roman" w:cs="Times New Roman"/>
          <w:sz w:val="24"/>
          <w:szCs w:val="24"/>
        </w:rPr>
        <w:t>1.2, 2, and 4</w:t>
      </w:r>
      <w:r w:rsidR="00F32735">
        <w:rPr>
          <w:rFonts w:ascii="Times New Roman" w:hAnsi="Times New Roman" w:cs="Times New Roman"/>
          <w:sz w:val="24"/>
          <w:szCs w:val="24"/>
        </w:rPr>
        <w:t xml:space="preserve"> (note that the results </w:t>
      </w:r>
      <w:r w:rsidR="009E30EA">
        <w:rPr>
          <w:rFonts w:ascii="Times New Roman" w:hAnsi="Times New Roman" w:cs="Times New Roman"/>
          <w:sz w:val="24"/>
          <w:szCs w:val="24"/>
        </w:rPr>
        <w:t>will be</w:t>
      </w:r>
      <w:r w:rsidR="00F32735">
        <w:rPr>
          <w:rFonts w:ascii="Times New Roman" w:hAnsi="Times New Roman" w:cs="Times New Roman"/>
          <w:sz w:val="24"/>
          <w:szCs w:val="24"/>
        </w:rPr>
        <w:t xml:space="preserve"> linear, so you only need to choose two crustal thickness values per </w:t>
      </w:r>
      <w:r w:rsidR="00F32735" w:rsidRPr="00A83CB1">
        <w:rPr>
          <w:rFonts w:ascii="Symbol" w:hAnsi="Symbol" w:cs="Times New Roman"/>
          <w:sz w:val="24"/>
          <w:szCs w:val="24"/>
        </w:rPr>
        <w:t></w:t>
      </w:r>
      <w:r w:rsidR="00F32735">
        <w:rPr>
          <w:rFonts w:ascii="Times New Roman" w:hAnsi="Times New Roman" w:cs="Times New Roman"/>
          <w:sz w:val="24"/>
          <w:szCs w:val="24"/>
        </w:rPr>
        <w:t xml:space="preserve"> value)</w:t>
      </w:r>
      <w:r w:rsidR="0055485E">
        <w:rPr>
          <w:rFonts w:ascii="Times New Roman" w:hAnsi="Times New Roman" w:cs="Times New Roman"/>
          <w:sz w:val="24"/>
          <w:szCs w:val="24"/>
        </w:rPr>
        <w:t xml:space="preserve">. How does the amount of extension affect the </w:t>
      </w:r>
      <w:r w:rsidR="006C355F">
        <w:rPr>
          <w:rFonts w:ascii="Times New Roman" w:hAnsi="Times New Roman" w:cs="Times New Roman"/>
          <w:sz w:val="24"/>
          <w:szCs w:val="24"/>
        </w:rPr>
        <w:t>amount</w:t>
      </w:r>
      <w:r w:rsidR="00801060">
        <w:rPr>
          <w:rFonts w:ascii="Times New Roman" w:hAnsi="Times New Roman" w:cs="Times New Roman"/>
          <w:sz w:val="24"/>
          <w:szCs w:val="24"/>
        </w:rPr>
        <w:t xml:space="preserve"> of subsidence/</w:t>
      </w:r>
      <w:r w:rsidR="0055485E">
        <w:rPr>
          <w:rFonts w:ascii="Times New Roman" w:hAnsi="Times New Roman" w:cs="Times New Roman"/>
          <w:sz w:val="24"/>
          <w:szCs w:val="24"/>
        </w:rPr>
        <w:t>uplift?</w:t>
      </w:r>
    </w:p>
    <w:p w:rsidR="00C05227" w:rsidRPr="00C05227" w:rsidRDefault="00C05227" w:rsidP="00C05227">
      <w:pPr>
        <w:pStyle w:val="ListParagraph"/>
        <w:rPr>
          <w:rFonts w:ascii="Times New Roman" w:hAnsi="Times New Roman" w:cs="Times New Roman"/>
          <w:sz w:val="24"/>
          <w:szCs w:val="24"/>
        </w:rPr>
      </w:pPr>
    </w:p>
    <w:p w:rsidR="00E85F3C" w:rsidRDefault="00E85F3C" w:rsidP="00E85F3C">
      <w:pPr>
        <w:pStyle w:val="ListParagraph"/>
        <w:numPr>
          <w:ilvl w:val="0"/>
          <w:numId w:val="2"/>
        </w:numPr>
        <w:rPr>
          <w:rFonts w:ascii="Times New Roman" w:hAnsi="Times New Roman" w:cs="Times New Roman"/>
          <w:sz w:val="24"/>
          <w:szCs w:val="24"/>
        </w:rPr>
      </w:pPr>
      <w:r w:rsidRPr="00E85F3C">
        <w:rPr>
          <w:rFonts w:ascii="Times New Roman" w:hAnsi="Times New Roman" w:cs="Times New Roman"/>
          <w:sz w:val="24"/>
          <w:szCs w:val="24"/>
        </w:rPr>
        <w:t>Why does greater extension influence the results in that way?</w:t>
      </w:r>
    </w:p>
    <w:p w:rsidR="00E85F3C" w:rsidRPr="00E85F3C" w:rsidRDefault="00E85F3C" w:rsidP="00E85F3C">
      <w:pPr>
        <w:pStyle w:val="ListParagraph"/>
        <w:rPr>
          <w:rFonts w:ascii="Times New Roman" w:hAnsi="Times New Roman" w:cs="Times New Roman"/>
          <w:sz w:val="24"/>
          <w:szCs w:val="24"/>
        </w:rPr>
      </w:pPr>
    </w:p>
    <w:p w:rsidR="00E85F3C" w:rsidRDefault="00E85F3C" w:rsidP="00E85F3C">
      <w:pPr>
        <w:pStyle w:val="ListParagraph"/>
        <w:rPr>
          <w:rFonts w:ascii="Times New Roman" w:hAnsi="Times New Roman" w:cs="Times New Roman"/>
          <w:sz w:val="24"/>
          <w:szCs w:val="24"/>
        </w:rPr>
      </w:pPr>
      <w:r w:rsidRPr="00E85F3C">
        <w:rPr>
          <w:rFonts w:ascii="Times New Roman" w:hAnsi="Times New Roman" w:cs="Times New Roman"/>
          <w:sz w:val="24"/>
          <w:szCs w:val="24"/>
        </w:rPr>
        <w:t>To investigate, use the average density equation for a typical crustal thickness (35% of the lithosphere) and calculate co</w:t>
      </w:r>
      <w:r>
        <w:rPr>
          <w:rFonts w:ascii="Times New Roman" w:hAnsi="Times New Roman" w:cs="Times New Roman"/>
          <w:sz w:val="24"/>
          <w:szCs w:val="24"/>
        </w:rPr>
        <w:t>lumn density prior to extension:</w:t>
      </w:r>
    </w:p>
    <w:p w:rsidR="00E85F3C" w:rsidRDefault="00E85F3C" w:rsidP="00E85F3C">
      <w:pPr>
        <w:pStyle w:val="ListParagraph"/>
        <w:rPr>
          <w:rFonts w:ascii="Times New Roman" w:hAnsi="Times New Roman" w:cs="Times New Roman"/>
          <w:sz w:val="24"/>
          <w:szCs w:val="24"/>
        </w:rPr>
      </w:pPr>
    </w:p>
    <w:p w:rsidR="00E85F3C" w:rsidRDefault="00E85F3C" w:rsidP="00E85F3C">
      <w:pPr>
        <w:pStyle w:val="ListParagraph"/>
        <w:rPr>
          <w:rFonts w:ascii="Times New Roman" w:hAnsi="Times New Roman" w:cs="Times New Roman"/>
          <w:sz w:val="24"/>
          <w:szCs w:val="24"/>
        </w:rPr>
      </w:pPr>
      <w:r w:rsidRPr="006162CB">
        <w:rPr>
          <w:rFonts w:ascii="Symbol" w:hAnsi="Symbol" w:cs="Times New Roman"/>
          <w:sz w:val="24"/>
          <w:szCs w:val="24"/>
        </w:rPr>
        <w:t></w:t>
      </w:r>
      <w:proofErr w:type="spellStart"/>
      <w:r>
        <w:rPr>
          <w:rFonts w:ascii="Times New Roman" w:hAnsi="Times New Roman" w:cs="Times New Roman"/>
          <w:sz w:val="24"/>
          <w:szCs w:val="24"/>
          <w:vertAlign w:val="subscript"/>
        </w:rPr>
        <w:t>avg</w:t>
      </w:r>
      <w:proofErr w:type="spellEnd"/>
      <w:r>
        <w:rPr>
          <w:rFonts w:ascii="Times New Roman" w:hAnsi="Times New Roman" w:cs="Times New Roman"/>
          <w:sz w:val="24"/>
          <w:szCs w:val="24"/>
        </w:rPr>
        <w:t xml:space="preserve"> = </w:t>
      </w:r>
      <w:r w:rsidRPr="006162CB">
        <w:rPr>
          <w:rFonts w:ascii="Symbol" w:hAnsi="Symbol" w:cs="Times New Roman"/>
          <w:sz w:val="24"/>
          <w:szCs w:val="24"/>
        </w:rPr>
        <w:t></w:t>
      </w:r>
      <w:proofErr w:type="gramStart"/>
      <w:r>
        <w:rPr>
          <w:rFonts w:ascii="Times New Roman" w:hAnsi="Times New Roman" w:cs="Times New Roman"/>
          <w:sz w:val="24"/>
          <w:szCs w:val="24"/>
          <w:vertAlign w:val="subscript"/>
        </w:rPr>
        <w:t>c</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y</w:t>
      </w:r>
      <w:r>
        <w:rPr>
          <w:rFonts w:ascii="Times New Roman" w:hAnsi="Times New Roman" w:cs="Times New Roman"/>
          <w:sz w:val="24"/>
          <w:szCs w:val="24"/>
          <w:vertAlign w:val="subscript"/>
        </w:rPr>
        <w: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L</w:t>
      </w:r>
      <w:proofErr w:type="spellEnd"/>
      <w:r>
        <w:rPr>
          <w:rFonts w:ascii="Times New Roman" w:hAnsi="Times New Roman" w:cs="Times New Roman"/>
          <w:sz w:val="24"/>
          <w:szCs w:val="24"/>
        </w:rPr>
        <w:t xml:space="preserve">) + </w:t>
      </w:r>
      <w:r w:rsidRPr="006162CB">
        <w:rPr>
          <w:rFonts w:ascii="Symbol" w:hAnsi="Symbol" w:cs="Times New Roman"/>
          <w:sz w:val="24"/>
          <w:szCs w:val="24"/>
        </w:rPr>
        <w:t></w:t>
      </w:r>
      <w:r>
        <w:rPr>
          <w:rFonts w:ascii="Times New Roman" w:hAnsi="Times New Roman" w:cs="Times New Roman"/>
          <w:sz w:val="24"/>
          <w:szCs w:val="24"/>
          <w:vertAlign w:val="subscript"/>
        </w:rPr>
        <w:t>m</w:t>
      </w:r>
      <w:r>
        <w:rPr>
          <w:rFonts w:ascii="Times New Roman" w:hAnsi="Times New Roman" w:cs="Times New Roman"/>
          <w:sz w:val="24"/>
          <w:szCs w:val="24"/>
        </w:rPr>
        <w:t xml:space="preserve">(1 –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L</w:t>
      </w:r>
      <w:proofErr w:type="spellEnd"/>
      <w:r>
        <w:rPr>
          <w:rFonts w:ascii="Times New Roman" w:hAnsi="Times New Roman" w:cs="Times New Roman"/>
          <w:sz w:val="24"/>
          <w:szCs w:val="24"/>
        </w:rPr>
        <w:t>)</w:t>
      </w:r>
    </w:p>
    <w:p w:rsidR="00E85F3C" w:rsidRDefault="00E85F3C" w:rsidP="00E85F3C">
      <w:pPr>
        <w:pStyle w:val="ListParagraph"/>
        <w:rPr>
          <w:rFonts w:ascii="Times New Roman" w:hAnsi="Times New Roman" w:cs="Times New Roman"/>
          <w:sz w:val="24"/>
          <w:szCs w:val="24"/>
        </w:rPr>
      </w:pPr>
    </w:p>
    <w:p w:rsidR="00E85F3C" w:rsidRDefault="00E85F3C" w:rsidP="00E85F3C">
      <w:pPr>
        <w:pStyle w:val="ListParagraph"/>
        <w:rPr>
          <w:rFonts w:ascii="Times New Roman" w:hAnsi="Times New Roman" w:cs="Times New Roman"/>
          <w:sz w:val="24"/>
          <w:szCs w:val="24"/>
        </w:rPr>
      </w:pPr>
      <w:r w:rsidRPr="00E85F3C">
        <w:rPr>
          <w:rFonts w:ascii="Times New Roman" w:hAnsi="Times New Roman" w:cs="Times New Roman"/>
          <w:sz w:val="24"/>
          <w:szCs w:val="24"/>
        </w:rPr>
        <w:t>Then calculate column density with a st</w:t>
      </w:r>
      <w:r>
        <w:rPr>
          <w:rFonts w:ascii="Times New Roman" w:hAnsi="Times New Roman" w:cs="Times New Roman"/>
          <w:sz w:val="24"/>
          <w:szCs w:val="24"/>
        </w:rPr>
        <w:t>retching factor of 1.5 and of 4:</w:t>
      </w:r>
    </w:p>
    <w:p w:rsidR="00A83CB1" w:rsidRDefault="00A83CB1" w:rsidP="00E85F3C">
      <w:pPr>
        <w:pStyle w:val="ListParagraph"/>
        <w:rPr>
          <w:rFonts w:ascii="Times New Roman" w:hAnsi="Times New Roman" w:cs="Times New Roman"/>
          <w:sz w:val="24"/>
          <w:szCs w:val="24"/>
        </w:rPr>
      </w:pPr>
    </w:p>
    <w:p w:rsidR="00E85F3C" w:rsidRDefault="00E85F3C" w:rsidP="00E85F3C">
      <w:pPr>
        <w:pStyle w:val="ListParagraph"/>
        <w:rPr>
          <w:rFonts w:ascii="Times New Roman" w:hAnsi="Times New Roman" w:cs="Times New Roman"/>
          <w:sz w:val="24"/>
          <w:szCs w:val="24"/>
        </w:rPr>
      </w:pPr>
      <w:r w:rsidRPr="006162CB">
        <w:rPr>
          <w:rFonts w:ascii="Symbol" w:hAnsi="Symbol" w:cs="Times New Roman"/>
          <w:sz w:val="24"/>
          <w:szCs w:val="24"/>
        </w:rPr>
        <w:t></w:t>
      </w:r>
      <w:proofErr w:type="spellStart"/>
      <w:r>
        <w:rPr>
          <w:rFonts w:ascii="Times New Roman" w:hAnsi="Times New Roman" w:cs="Times New Roman"/>
          <w:sz w:val="24"/>
          <w:szCs w:val="24"/>
          <w:vertAlign w:val="subscript"/>
        </w:rPr>
        <w:t>avg</w:t>
      </w:r>
      <w:proofErr w:type="spellEnd"/>
      <w:r>
        <w:rPr>
          <w:rFonts w:ascii="Times New Roman" w:hAnsi="Times New Roman" w:cs="Times New Roman"/>
          <w:sz w:val="24"/>
          <w:szCs w:val="24"/>
        </w:rPr>
        <w:t xml:space="preserve"> = </w:t>
      </w:r>
      <w:r w:rsidRPr="006162CB">
        <w:rPr>
          <w:rFonts w:ascii="Symbol" w:hAnsi="Symbol" w:cs="Times New Roman"/>
          <w:sz w:val="24"/>
          <w:szCs w:val="24"/>
        </w:rPr>
        <w:t></w:t>
      </w:r>
      <w:proofErr w:type="gramStart"/>
      <w:r>
        <w:rPr>
          <w:rFonts w:ascii="Times New Roman" w:hAnsi="Times New Roman" w:cs="Times New Roman"/>
          <w:sz w:val="24"/>
          <w:szCs w:val="24"/>
          <w:vertAlign w:val="subscript"/>
        </w:rPr>
        <w:t>c</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y</w:t>
      </w:r>
      <w:r>
        <w:rPr>
          <w:rFonts w:ascii="Times New Roman" w:hAnsi="Times New Roman" w:cs="Times New Roman"/>
          <w:sz w:val="24"/>
          <w:szCs w:val="24"/>
          <w:vertAlign w:val="subscript"/>
        </w:rPr>
        <w: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L</w:t>
      </w:r>
      <w:proofErr w:type="spellEnd"/>
      <w:r w:rsidRPr="0042059B">
        <w:rPr>
          <w:rFonts w:ascii="Times New Roman" w:hAnsi="Times New Roman" w:cs="Times New Roman"/>
          <w:sz w:val="24"/>
          <w:szCs w:val="24"/>
        </w:rPr>
        <w:t xml:space="preserve"> * 1/</w:t>
      </w:r>
      <w:r w:rsidRPr="0042059B">
        <w:rPr>
          <w:rFonts w:ascii="Symbol" w:hAnsi="Symbol" w:cs="Times New Roman"/>
          <w:sz w:val="24"/>
          <w:szCs w:val="24"/>
        </w:rPr>
        <w:t></w:t>
      </w:r>
      <w:r w:rsidRPr="0042059B">
        <w:rPr>
          <w:rFonts w:ascii="Symbol" w:hAnsi="Symbol" w:cs="Times New Roman"/>
          <w:sz w:val="24"/>
          <w:szCs w:val="24"/>
        </w:rPr>
        <w:t></w:t>
      </w:r>
      <w:r>
        <w:rPr>
          <w:rFonts w:ascii="Times New Roman" w:hAnsi="Times New Roman" w:cs="Times New Roman"/>
          <w:sz w:val="24"/>
          <w:szCs w:val="24"/>
        </w:rPr>
        <w:t xml:space="preserve">) + </w:t>
      </w:r>
      <w:r w:rsidRPr="006162CB">
        <w:rPr>
          <w:rFonts w:ascii="Symbol" w:hAnsi="Symbol" w:cs="Times New Roman"/>
          <w:sz w:val="24"/>
          <w:szCs w:val="24"/>
        </w:rPr>
        <w:t></w:t>
      </w:r>
      <w:r>
        <w:rPr>
          <w:rFonts w:ascii="Times New Roman" w:hAnsi="Times New Roman" w:cs="Times New Roman"/>
          <w:sz w:val="24"/>
          <w:szCs w:val="24"/>
          <w:vertAlign w:val="subscript"/>
        </w:rPr>
        <w:t>m</w:t>
      </w:r>
      <w:r>
        <w:rPr>
          <w:rFonts w:ascii="Times New Roman" w:hAnsi="Times New Roman" w:cs="Times New Roman"/>
          <w:sz w:val="24"/>
          <w:szCs w:val="24"/>
        </w:rPr>
        <w:t xml:space="preserve">(1 –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c</w:t>
      </w:r>
      <w:proofErr w:type="spellEnd"/>
      <w:r>
        <w:rPr>
          <w:rFonts w:ascii="Times New Roman" w:hAnsi="Times New Roman" w:cs="Times New Roman"/>
          <w:sz w:val="24"/>
          <w:szCs w:val="24"/>
        </w:rPr>
        <w:t>/</w:t>
      </w:r>
      <w:r w:rsidRPr="0042059B">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L</w:t>
      </w:r>
      <w:proofErr w:type="spellEnd"/>
      <w:r w:rsidRPr="0042059B">
        <w:rPr>
          <w:rFonts w:ascii="Times New Roman" w:hAnsi="Times New Roman" w:cs="Times New Roman"/>
          <w:sz w:val="24"/>
          <w:szCs w:val="24"/>
        </w:rPr>
        <w:t xml:space="preserve"> * 1/</w:t>
      </w:r>
      <w:r w:rsidRPr="0042059B">
        <w:rPr>
          <w:rFonts w:ascii="Symbol" w:hAnsi="Symbol" w:cs="Times New Roman"/>
          <w:sz w:val="24"/>
          <w:szCs w:val="24"/>
        </w:rPr>
        <w:t></w:t>
      </w:r>
      <w:r w:rsidRPr="0042059B">
        <w:rPr>
          <w:rFonts w:ascii="Symbol" w:hAnsi="Symbol" w:cs="Times New Roman"/>
          <w:sz w:val="24"/>
          <w:szCs w:val="24"/>
        </w:rPr>
        <w:t></w:t>
      </w:r>
      <w:r>
        <w:rPr>
          <w:rFonts w:ascii="Times New Roman" w:hAnsi="Times New Roman" w:cs="Times New Roman"/>
          <w:sz w:val="24"/>
          <w:szCs w:val="24"/>
        </w:rPr>
        <w:t>)</w:t>
      </w:r>
    </w:p>
    <w:p w:rsidR="0055485E" w:rsidRPr="0055485E" w:rsidRDefault="0055485E" w:rsidP="0055485E">
      <w:pPr>
        <w:pStyle w:val="ListParagraph"/>
        <w:rPr>
          <w:rFonts w:ascii="Times New Roman" w:hAnsi="Times New Roman" w:cs="Times New Roman"/>
          <w:sz w:val="24"/>
          <w:szCs w:val="24"/>
        </w:rPr>
      </w:pPr>
    </w:p>
    <w:p w:rsidR="00E85F3C" w:rsidRDefault="00A505FA" w:rsidP="00E85F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Finally</w:t>
      </w:r>
      <w:r w:rsidR="006B0776">
        <w:rPr>
          <w:rFonts w:ascii="Times New Roman" w:hAnsi="Times New Roman" w:cs="Times New Roman"/>
          <w:sz w:val="24"/>
          <w:szCs w:val="24"/>
        </w:rPr>
        <w:t xml:space="preserve">, </w:t>
      </w:r>
      <w:r w:rsidR="00E85F3C">
        <w:rPr>
          <w:rFonts w:ascii="Times New Roman" w:hAnsi="Times New Roman" w:cs="Times New Roman"/>
          <w:sz w:val="24"/>
          <w:szCs w:val="24"/>
        </w:rPr>
        <w:t>the line</w:t>
      </w:r>
      <w:r w:rsidR="00B17CF8">
        <w:rPr>
          <w:rFonts w:ascii="Times New Roman" w:hAnsi="Times New Roman" w:cs="Times New Roman"/>
          <w:sz w:val="24"/>
          <w:szCs w:val="24"/>
        </w:rPr>
        <w:t xml:space="preserve"> for </w:t>
      </w:r>
      <w:r>
        <w:rPr>
          <w:rFonts w:ascii="Times New Roman" w:hAnsi="Times New Roman" w:cs="Times New Roman"/>
          <w:sz w:val="24"/>
          <w:szCs w:val="24"/>
        </w:rPr>
        <w:t xml:space="preserve">subsidence as a function of crustal thickness </w:t>
      </w:r>
      <w:r w:rsidR="00B17CF8">
        <w:rPr>
          <w:rFonts w:ascii="Times New Roman" w:hAnsi="Times New Roman" w:cs="Times New Roman"/>
          <w:sz w:val="24"/>
          <w:szCs w:val="24"/>
        </w:rPr>
        <w:t>when</w:t>
      </w:r>
      <w:r>
        <w:rPr>
          <w:rFonts w:ascii="Times New Roman" w:hAnsi="Times New Roman" w:cs="Times New Roman"/>
          <w:sz w:val="24"/>
          <w:szCs w:val="24"/>
        </w:rPr>
        <w:t xml:space="preserve"> </w:t>
      </w:r>
      <w:r w:rsidRPr="00A83CB1">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 xml:space="preserve">= </w:t>
      </w:r>
      <w:r w:rsidR="00E85F3C">
        <w:rPr>
          <w:rFonts w:ascii="Times New Roman" w:hAnsi="Times New Roman" w:cs="Times New Roman"/>
          <w:sz w:val="24"/>
          <w:szCs w:val="24"/>
        </w:rPr>
        <w:t>1.5</w:t>
      </w:r>
      <w:r w:rsidR="00B17CF8">
        <w:rPr>
          <w:rFonts w:ascii="Times New Roman" w:hAnsi="Times New Roman" w:cs="Times New Roman"/>
          <w:sz w:val="24"/>
          <w:szCs w:val="24"/>
        </w:rPr>
        <w:t>,</w:t>
      </w:r>
      <w:r>
        <w:rPr>
          <w:rFonts w:ascii="Times New Roman" w:hAnsi="Times New Roman" w:cs="Times New Roman"/>
          <w:sz w:val="24"/>
          <w:szCs w:val="24"/>
        </w:rPr>
        <w:t xml:space="preserve"> </w:t>
      </w:r>
      <w:r w:rsidR="006B0776">
        <w:rPr>
          <w:rFonts w:ascii="Times New Roman" w:hAnsi="Times New Roman" w:cs="Times New Roman"/>
          <w:sz w:val="24"/>
          <w:szCs w:val="24"/>
        </w:rPr>
        <w:t xml:space="preserve">but assume that the basin is filled with sediment (density </w:t>
      </w:r>
      <w:r w:rsidR="006B0776" w:rsidRPr="00A83CB1">
        <w:rPr>
          <w:rFonts w:ascii="Symbol" w:hAnsi="Symbol" w:cs="Times New Roman"/>
          <w:sz w:val="24"/>
          <w:szCs w:val="24"/>
        </w:rPr>
        <w:t></w:t>
      </w:r>
      <w:r w:rsidR="006B0776">
        <w:rPr>
          <w:rFonts w:ascii="Times New Roman" w:hAnsi="Times New Roman" w:cs="Times New Roman"/>
          <w:sz w:val="24"/>
          <w:szCs w:val="24"/>
          <w:vertAlign w:val="subscript"/>
        </w:rPr>
        <w:t>s</w:t>
      </w:r>
      <w:r w:rsidR="006B0776">
        <w:rPr>
          <w:rFonts w:ascii="Times New Roman" w:hAnsi="Times New Roman" w:cs="Times New Roman"/>
          <w:sz w:val="24"/>
          <w:szCs w:val="24"/>
        </w:rPr>
        <w:t xml:space="preserve"> of 2</w:t>
      </w:r>
      <w:r w:rsidR="007075EC">
        <w:rPr>
          <w:rFonts w:ascii="Times New Roman" w:hAnsi="Times New Roman" w:cs="Times New Roman"/>
          <w:sz w:val="24"/>
          <w:szCs w:val="24"/>
        </w:rPr>
        <w:t>0</w:t>
      </w:r>
      <w:r w:rsidR="006B0776">
        <w:rPr>
          <w:rFonts w:ascii="Times New Roman" w:hAnsi="Times New Roman" w:cs="Times New Roman"/>
          <w:sz w:val="24"/>
          <w:szCs w:val="24"/>
        </w:rPr>
        <w:t>00 kg m</w:t>
      </w:r>
      <w:r w:rsidR="006B0776">
        <w:rPr>
          <w:rFonts w:ascii="Times New Roman" w:hAnsi="Times New Roman" w:cs="Times New Roman"/>
          <w:sz w:val="24"/>
          <w:szCs w:val="24"/>
          <w:vertAlign w:val="superscript"/>
        </w:rPr>
        <w:t>-3</w:t>
      </w:r>
      <w:r w:rsidR="00E85F3C">
        <w:rPr>
          <w:rFonts w:ascii="Times New Roman" w:hAnsi="Times New Roman" w:cs="Times New Roman"/>
          <w:sz w:val="24"/>
          <w:szCs w:val="24"/>
        </w:rPr>
        <w:t xml:space="preserve">) rather than water. </w:t>
      </w:r>
      <w:r w:rsidR="00E85F3C" w:rsidRPr="00E85F3C">
        <w:rPr>
          <w:rFonts w:ascii="Times New Roman" w:hAnsi="Times New Roman" w:cs="Times New Roman"/>
          <w:sz w:val="24"/>
          <w:szCs w:val="24"/>
        </w:rPr>
        <w:t>You can choose two crustal thickness values and connect them with a line</w:t>
      </w:r>
      <w:r w:rsidR="00E85F3C">
        <w:rPr>
          <w:rFonts w:ascii="Times New Roman" w:hAnsi="Times New Roman" w:cs="Times New Roman"/>
          <w:sz w:val="24"/>
          <w:szCs w:val="24"/>
        </w:rPr>
        <w:t>.</w:t>
      </w:r>
    </w:p>
    <w:p w:rsidR="00E85F3C" w:rsidRDefault="00E85F3C" w:rsidP="00E85F3C">
      <w:pPr>
        <w:pStyle w:val="ListParagraph"/>
        <w:rPr>
          <w:rFonts w:ascii="Times New Roman" w:hAnsi="Times New Roman" w:cs="Times New Roman"/>
          <w:sz w:val="24"/>
          <w:szCs w:val="24"/>
        </w:rPr>
      </w:pPr>
    </w:p>
    <w:p w:rsidR="00E85F3C" w:rsidRDefault="00E85F3C" w:rsidP="00E85F3C">
      <w:pPr>
        <w:pStyle w:val="ListParagraph"/>
        <w:rPr>
          <w:rFonts w:ascii="Times New Roman" w:hAnsi="Times New Roman" w:cs="Times New Roman"/>
          <w:sz w:val="24"/>
          <w:szCs w:val="24"/>
        </w:rPr>
      </w:pPr>
      <w:r w:rsidRPr="00E85F3C">
        <w:rPr>
          <w:rFonts w:ascii="Times New Roman" w:hAnsi="Times New Roman" w:cs="Times New Roman"/>
          <w:sz w:val="24"/>
          <w:szCs w:val="24"/>
        </w:rPr>
        <w:t>How does this affect the amount of subsidence? Given your investigation of the isostatic density balance, why does this occur?</w:t>
      </w:r>
    </w:p>
    <w:p w:rsidR="00E85F3C" w:rsidRDefault="00E85F3C" w:rsidP="00E85F3C">
      <w:pPr>
        <w:pStyle w:val="ListParagraph"/>
        <w:rPr>
          <w:rFonts w:ascii="Times New Roman" w:hAnsi="Times New Roman" w:cs="Times New Roman"/>
          <w:sz w:val="24"/>
          <w:szCs w:val="24"/>
        </w:rPr>
      </w:pPr>
    </w:p>
    <w:p w:rsidR="0055485E" w:rsidRPr="00A83CB1" w:rsidRDefault="00E85F3C" w:rsidP="00E85F3C">
      <w:pPr>
        <w:pStyle w:val="ListParagraph"/>
        <w:rPr>
          <w:rFonts w:ascii="Times New Roman" w:hAnsi="Times New Roman" w:cs="Times New Roman"/>
          <w:sz w:val="24"/>
          <w:szCs w:val="24"/>
        </w:rPr>
      </w:pPr>
      <w:r w:rsidRPr="00E85F3C">
        <w:rPr>
          <w:rFonts w:ascii="Times New Roman" w:hAnsi="Times New Roman" w:cs="Times New Roman"/>
          <w:sz w:val="24"/>
          <w:szCs w:val="24"/>
        </w:rPr>
        <w:t>(Note: the uplift part of the graph is unrealistic here, because no sediment actually accumulates in uplifting regions).</w:t>
      </w:r>
    </w:p>
    <w:p w:rsidR="00E73E67" w:rsidRDefault="00E73E67">
      <w:pPr>
        <w:rPr>
          <w:rFonts w:ascii="Times New Roman" w:hAnsi="Times New Roman" w:cs="Times New Roman"/>
          <w:sz w:val="24"/>
          <w:szCs w:val="24"/>
        </w:rPr>
      </w:pPr>
    </w:p>
    <w:p w:rsidR="006B0776" w:rsidRDefault="006B0776" w:rsidP="00A656BD">
      <w:pPr>
        <w:jc w:val="center"/>
        <w:rPr>
          <w:rFonts w:ascii="Times New Roman" w:hAnsi="Times New Roman" w:cs="Times New Roman"/>
          <w:sz w:val="24"/>
          <w:szCs w:val="24"/>
        </w:rPr>
      </w:pPr>
    </w:p>
    <w:p w:rsidR="00A656BD" w:rsidRDefault="00A656BD">
      <w:pPr>
        <w:rPr>
          <w:rFonts w:ascii="Times New Roman" w:hAnsi="Times New Roman" w:cs="Times New Roman"/>
          <w:sz w:val="24"/>
          <w:szCs w:val="24"/>
        </w:rPr>
      </w:pPr>
    </w:p>
    <w:p w:rsidR="00F57659" w:rsidRDefault="00266BE7">
      <w:pPr>
        <w:rPr>
          <w:rFonts w:ascii="Times New Roman" w:hAnsi="Times New Roman" w:cs="Times New Roman"/>
          <w:sz w:val="24"/>
          <w:szCs w:val="24"/>
        </w:rPr>
      </w:pPr>
      <w:r>
        <w:rPr>
          <w:rFonts w:ascii="Times New Roman" w:hAnsi="Times New Roman" w:cs="Times New Roman"/>
          <w:sz w:val="24"/>
          <w:szCs w:val="24"/>
          <w:u w:val="single"/>
        </w:rPr>
        <w:t>Part 2: Flexure and foreland basins</w:t>
      </w:r>
    </w:p>
    <w:p w:rsidR="00266BE7" w:rsidRDefault="00266BE7">
      <w:pPr>
        <w:rPr>
          <w:rFonts w:ascii="Times New Roman" w:hAnsi="Times New Roman" w:cs="Times New Roman"/>
          <w:sz w:val="24"/>
          <w:szCs w:val="24"/>
        </w:rPr>
      </w:pPr>
    </w:p>
    <w:p w:rsidR="00266BE7" w:rsidRDefault="008063D8">
      <w:pPr>
        <w:rPr>
          <w:rFonts w:ascii="Times New Roman" w:hAnsi="Times New Roman" w:cs="Times New Roman"/>
          <w:sz w:val="24"/>
          <w:szCs w:val="24"/>
        </w:rPr>
      </w:pPr>
      <w:r>
        <w:rPr>
          <w:rFonts w:ascii="Times New Roman" w:hAnsi="Times New Roman" w:cs="Times New Roman"/>
          <w:sz w:val="24"/>
          <w:szCs w:val="24"/>
        </w:rPr>
        <w:t>The numeric calculations for flexure are complicated (involving fourth derivatives), so you’ll use a more qualitative</w:t>
      </w:r>
      <w:r w:rsidR="006B0776">
        <w:rPr>
          <w:rFonts w:ascii="Times New Roman" w:hAnsi="Times New Roman" w:cs="Times New Roman"/>
          <w:sz w:val="24"/>
          <w:szCs w:val="24"/>
        </w:rPr>
        <w:t xml:space="preserve"> approach with physical models.</w:t>
      </w:r>
    </w:p>
    <w:p w:rsidR="006B0776" w:rsidRDefault="006B0776">
      <w:pPr>
        <w:rPr>
          <w:rFonts w:ascii="Times New Roman" w:hAnsi="Times New Roman" w:cs="Times New Roman"/>
          <w:sz w:val="24"/>
          <w:szCs w:val="24"/>
        </w:rPr>
      </w:pPr>
    </w:p>
    <w:p w:rsidR="006B0776" w:rsidRDefault="006B0776">
      <w:pPr>
        <w:rPr>
          <w:rFonts w:ascii="Times New Roman" w:hAnsi="Times New Roman" w:cs="Times New Roman"/>
          <w:sz w:val="24"/>
          <w:szCs w:val="24"/>
        </w:rPr>
      </w:pPr>
      <w:r>
        <w:rPr>
          <w:rFonts w:ascii="Times New Roman" w:hAnsi="Times New Roman" w:cs="Times New Roman"/>
          <w:sz w:val="24"/>
          <w:szCs w:val="24"/>
        </w:rPr>
        <w:t>Take one of each diameter of wooden dowel</w:t>
      </w:r>
      <w:r w:rsidR="001D55D6">
        <w:rPr>
          <w:rFonts w:ascii="Times New Roman" w:hAnsi="Times New Roman" w:cs="Times New Roman"/>
          <w:sz w:val="24"/>
          <w:szCs w:val="24"/>
        </w:rPr>
        <w:t xml:space="preserve"> (</w:t>
      </w:r>
      <w:r w:rsidR="009B03E0">
        <w:rPr>
          <w:rFonts w:ascii="Times New Roman" w:hAnsi="Times New Roman" w:cs="Times New Roman"/>
          <w:sz w:val="24"/>
          <w:szCs w:val="24"/>
        </w:rPr>
        <w:t xml:space="preserve">one narrow and one wide; </w:t>
      </w:r>
      <w:r w:rsidR="001D55D6">
        <w:rPr>
          <w:rFonts w:ascii="Times New Roman" w:hAnsi="Times New Roman" w:cs="Times New Roman"/>
          <w:sz w:val="24"/>
          <w:szCs w:val="24"/>
        </w:rPr>
        <w:t>there are only five of each, so you’ll have to work in groups or take turns)</w:t>
      </w:r>
      <w:r w:rsidR="009B03E0">
        <w:rPr>
          <w:rFonts w:ascii="Times New Roman" w:hAnsi="Times New Roman" w:cs="Times New Roman"/>
          <w:sz w:val="24"/>
          <w:szCs w:val="24"/>
        </w:rPr>
        <w:t xml:space="preserve">. </w:t>
      </w:r>
      <w:r w:rsidR="00595FD0">
        <w:rPr>
          <w:rFonts w:ascii="Times New Roman" w:hAnsi="Times New Roman" w:cs="Times New Roman"/>
          <w:sz w:val="24"/>
          <w:szCs w:val="24"/>
        </w:rPr>
        <w:t>First, u</w:t>
      </w:r>
      <w:r w:rsidR="009B03E0">
        <w:rPr>
          <w:rFonts w:ascii="Times New Roman" w:hAnsi="Times New Roman" w:cs="Times New Roman"/>
          <w:sz w:val="24"/>
          <w:szCs w:val="24"/>
        </w:rPr>
        <w:t xml:space="preserve">se the </w:t>
      </w:r>
      <w:r w:rsidR="00595FD0">
        <w:rPr>
          <w:rFonts w:ascii="Times New Roman" w:hAnsi="Times New Roman" w:cs="Times New Roman"/>
          <w:sz w:val="24"/>
          <w:szCs w:val="24"/>
        </w:rPr>
        <w:t xml:space="preserve">narrow </w:t>
      </w:r>
      <w:r w:rsidR="009B03E0">
        <w:rPr>
          <w:rFonts w:ascii="Times New Roman" w:hAnsi="Times New Roman" w:cs="Times New Roman"/>
          <w:sz w:val="24"/>
          <w:szCs w:val="24"/>
        </w:rPr>
        <w:t>dowel to draw a horizontal chalk line on the board, representing the pre-loading continental crust.</w:t>
      </w:r>
    </w:p>
    <w:p w:rsidR="009B03E0" w:rsidRDefault="009B03E0">
      <w:pPr>
        <w:rPr>
          <w:rFonts w:ascii="Times New Roman" w:hAnsi="Times New Roman" w:cs="Times New Roman"/>
          <w:sz w:val="24"/>
          <w:szCs w:val="24"/>
        </w:rPr>
      </w:pPr>
    </w:p>
    <w:p w:rsidR="009B03E0" w:rsidRDefault="009B03E0" w:rsidP="004205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Hold the </w:t>
      </w:r>
      <w:r w:rsidR="00A656BD">
        <w:rPr>
          <w:rFonts w:ascii="Times New Roman" w:hAnsi="Times New Roman" w:cs="Times New Roman"/>
          <w:sz w:val="24"/>
          <w:szCs w:val="24"/>
        </w:rPr>
        <w:t>right</w:t>
      </w:r>
      <w:r>
        <w:rPr>
          <w:rFonts w:ascii="Times New Roman" w:hAnsi="Times New Roman" w:cs="Times New Roman"/>
          <w:sz w:val="24"/>
          <w:szCs w:val="24"/>
        </w:rPr>
        <w:t xml:space="preserve"> </w:t>
      </w:r>
      <w:r w:rsidR="00A656BD">
        <w:rPr>
          <w:rFonts w:ascii="Times New Roman" w:hAnsi="Times New Roman" w:cs="Times New Roman"/>
          <w:sz w:val="24"/>
          <w:szCs w:val="24"/>
        </w:rPr>
        <w:t>end</w:t>
      </w:r>
      <w:r>
        <w:rPr>
          <w:rFonts w:ascii="Times New Roman" w:hAnsi="Times New Roman" w:cs="Times New Roman"/>
          <w:sz w:val="24"/>
          <w:szCs w:val="24"/>
        </w:rPr>
        <w:t xml:space="preserve"> of the dowel in place and gently press down on the </w:t>
      </w:r>
      <w:r w:rsidR="00A656BD">
        <w:rPr>
          <w:rFonts w:ascii="Times New Roman" w:hAnsi="Times New Roman" w:cs="Times New Roman"/>
          <w:sz w:val="24"/>
          <w:szCs w:val="24"/>
        </w:rPr>
        <w:t>left</w:t>
      </w:r>
      <w:r>
        <w:rPr>
          <w:rFonts w:ascii="Times New Roman" w:hAnsi="Times New Roman" w:cs="Times New Roman"/>
          <w:sz w:val="24"/>
          <w:szCs w:val="24"/>
        </w:rPr>
        <w:t xml:space="preserve"> end (mimicking the loading of a fold-and-thrust mountain belt). </w:t>
      </w:r>
      <w:r w:rsidR="00DC20E3">
        <w:rPr>
          <w:rFonts w:ascii="Times New Roman" w:hAnsi="Times New Roman" w:cs="Times New Roman"/>
          <w:sz w:val="24"/>
          <w:szCs w:val="24"/>
        </w:rPr>
        <w:t xml:space="preserve">Don’t bend it too far – you could break the dowel! </w:t>
      </w:r>
      <w:r>
        <w:rPr>
          <w:rFonts w:ascii="Times New Roman" w:hAnsi="Times New Roman" w:cs="Times New Roman"/>
          <w:sz w:val="24"/>
          <w:szCs w:val="24"/>
        </w:rPr>
        <w:t xml:space="preserve">Trace </w:t>
      </w:r>
      <w:r w:rsidR="00DC20E3">
        <w:rPr>
          <w:rFonts w:ascii="Times New Roman" w:hAnsi="Times New Roman" w:cs="Times New Roman"/>
          <w:sz w:val="24"/>
          <w:szCs w:val="24"/>
        </w:rPr>
        <w:t xml:space="preserve">the deformed position and then </w:t>
      </w:r>
      <w:r w:rsidR="00A656BD">
        <w:rPr>
          <w:rFonts w:ascii="Times New Roman" w:hAnsi="Times New Roman" w:cs="Times New Roman"/>
          <w:sz w:val="24"/>
          <w:szCs w:val="24"/>
        </w:rPr>
        <w:t>describe</w:t>
      </w:r>
      <w:r w:rsidR="00595FD0">
        <w:rPr>
          <w:rFonts w:ascii="Times New Roman" w:hAnsi="Times New Roman" w:cs="Times New Roman"/>
          <w:sz w:val="24"/>
          <w:szCs w:val="24"/>
        </w:rPr>
        <w:t xml:space="preserve"> </w:t>
      </w:r>
      <w:r w:rsidR="00DC20E3">
        <w:rPr>
          <w:rFonts w:ascii="Times New Roman" w:hAnsi="Times New Roman" w:cs="Times New Roman"/>
          <w:sz w:val="24"/>
          <w:szCs w:val="24"/>
        </w:rPr>
        <w:t>the spatial distribution of subsidence or uplift</w:t>
      </w:r>
      <w:r w:rsidR="00A656BD">
        <w:rPr>
          <w:rFonts w:ascii="Times New Roman" w:hAnsi="Times New Roman" w:cs="Times New Roman"/>
          <w:sz w:val="24"/>
          <w:szCs w:val="24"/>
        </w:rPr>
        <w:t xml:space="preserve"> as a function of distance from the mountain belt</w:t>
      </w:r>
      <w:r w:rsidR="00DC20E3">
        <w:rPr>
          <w:rFonts w:ascii="Times New Roman" w:hAnsi="Times New Roman" w:cs="Times New Roman"/>
          <w:sz w:val="24"/>
          <w:szCs w:val="24"/>
        </w:rPr>
        <w:t>. Don’t erase the chalk yet!</w:t>
      </w:r>
    </w:p>
    <w:p w:rsidR="00DC20E3" w:rsidRDefault="00DC20E3" w:rsidP="00DC20E3">
      <w:pPr>
        <w:pStyle w:val="ListParagraph"/>
        <w:rPr>
          <w:rFonts w:ascii="Times New Roman" w:hAnsi="Times New Roman" w:cs="Times New Roman"/>
          <w:sz w:val="24"/>
          <w:szCs w:val="24"/>
        </w:rPr>
      </w:pPr>
    </w:p>
    <w:p w:rsidR="00DC20E3" w:rsidRDefault="00DC20E3" w:rsidP="004205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Shift the dowel horizontally about one-quarter length to the right, hold the right side in place and gently press down on the left end. Try to exert about the same force you did the </w:t>
      </w:r>
      <w:r>
        <w:rPr>
          <w:rFonts w:ascii="Times New Roman" w:hAnsi="Times New Roman" w:cs="Times New Roman"/>
          <w:sz w:val="24"/>
          <w:szCs w:val="24"/>
        </w:rPr>
        <w:lastRenderedPageBreak/>
        <w:t xml:space="preserve">first time. Draw the new deformed crust position on the chalk board. Where is the subsidence rate </w:t>
      </w:r>
      <w:r w:rsidR="00A656BD">
        <w:rPr>
          <w:rFonts w:ascii="Times New Roman" w:hAnsi="Times New Roman" w:cs="Times New Roman"/>
          <w:sz w:val="24"/>
          <w:szCs w:val="24"/>
        </w:rPr>
        <w:t xml:space="preserve">(the difference between the two lines) </w:t>
      </w:r>
      <w:r>
        <w:rPr>
          <w:rFonts w:ascii="Times New Roman" w:hAnsi="Times New Roman" w:cs="Times New Roman"/>
          <w:sz w:val="24"/>
          <w:szCs w:val="24"/>
        </w:rPr>
        <w:t>the highest?</w:t>
      </w:r>
    </w:p>
    <w:p w:rsidR="00DC20E3" w:rsidRPr="00DC20E3" w:rsidRDefault="00DC20E3" w:rsidP="00DC20E3">
      <w:pPr>
        <w:pStyle w:val="ListParagraph"/>
        <w:rPr>
          <w:rFonts w:ascii="Times New Roman" w:hAnsi="Times New Roman" w:cs="Times New Roman"/>
          <w:sz w:val="24"/>
          <w:szCs w:val="24"/>
        </w:rPr>
      </w:pPr>
    </w:p>
    <w:p w:rsidR="00DC20E3" w:rsidRDefault="00553DCE" w:rsidP="00553DCE">
      <w:pPr>
        <w:pStyle w:val="ListParagraph"/>
        <w:numPr>
          <w:ilvl w:val="0"/>
          <w:numId w:val="2"/>
        </w:numPr>
        <w:rPr>
          <w:rFonts w:ascii="Times New Roman" w:hAnsi="Times New Roman" w:cs="Times New Roman"/>
          <w:sz w:val="24"/>
          <w:szCs w:val="24"/>
        </w:rPr>
      </w:pPr>
      <w:r w:rsidRPr="00553DCE">
        <w:rPr>
          <w:rFonts w:ascii="Times New Roman" w:hAnsi="Times New Roman" w:cs="Times New Roman"/>
          <w:sz w:val="24"/>
          <w:szCs w:val="24"/>
        </w:rPr>
        <w:t>Fold-and-thrust belts typically build toward the foreland (the mountains, or deformational load, would gradually shift from right to left on the diagram above), so the flexure of the underlying plate also changes accordingly. Consider a point initially located far from the mountain front (on the far left side of the diagram above). How does the amount of accommodation space at that point change through time? Sketch the pattern graphically, with accommodation space on the horizontal axis and time (from oldest at the base to youngest at the top) on the vertical axis. Your line should trace the approximate change in the rate of subsidence (large amounts of subsidence on the far left) and uplift (right end of the horizontal axis) over time as the mountain belt migrates towards your position.</w:t>
      </w:r>
    </w:p>
    <w:p w:rsidR="00351E0E" w:rsidRDefault="00351E0E" w:rsidP="00351E0E">
      <w:pPr>
        <w:pStyle w:val="ListParagraph"/>
        <w:rPr>
          <w:rFonts w:ascii="Times New Roman" w:hAnsi="Times New Roman" w:cs="Times New Roman"/>
          <w:sz w:val="24"/>
          <w:szCs w:val="24"/>
        </w:rPr>
      </w:pPr>
    </w:p>
    <w:p w:rsidR="00025F3C" w:rsidRDefault="00025F3C" w:rsidP="00025F3C">
      <w:pPr>
        <w:pStyle w:val="ListParagraph"/>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86940" cy="295306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eland_bas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8818" cy="2969104"/>
                    </a:xfrm>
                    <a:prstGeom prst="rect">
                      <a:avLst/>
                    </a:prstGeom>
                  </pic:spPr>
                </pic:pic>
              </a:graphicData>
            </a:graphic>
          </wp:inline>
        </w:drawing>
      </w:r>
    </w:p>
    <w:p w:rsidR="00025F3C" w:rsidRDefault="00025F3C" w:rsidP="00351E0E">
      <w:pPr>
        <w:pStyle w:val="ListParagraph"/>
        <w:rPr>
          <w:rFonts w:ascii="Times New Roman" w:hAnsi="Times New Roman" w:cs="Times New Roman"/>
          <w:sz w:val="24"/>
          <w:szCs w:val="24"/>
        </w:rPr>
      </w:pPr>
    </w:p>
    <w:p w:rsidR="00025F3C" w:rsidRPr="00351E0E" w:rsidRDefault="00025F3C" w:rsidP="00351E0E">
      <w:pPr>
        <w:pStyle w:val="ListParagraph"/>
        <w:rPr>
          <w:rFonts w:ascii="Times New Roman" w:hAnsi="Times New Roman" w:cs="Times New Roman"/>
          <w:sz w:val="24"/>
          <w:szCs w:val="24"/>
        </w:rPr>
      </w:pPr>
    </w:p>
    <w:p w:rsidR="00351E0E" w:rsidRPr="009B03E0" w:rsidRDefault="00C524FA" w:rsidP="004205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Next, use the wider dowel to draw a horizontal chalk line. </w:t>
      </w:r>
      <w:r w:rsidR="00011BAE">
        <w:rPr>
          <w:rFonts w:ascii="Times New Roman" w:hAnsi="Times New Roman" w:cs="Times New Roman"/>
          <w:sz w:val="24"/>
          <w:szCs w:val="24"/>
        </w:rPr>
        <w:t xml:space="preserve">Hold the right side in place a gently press down on the left end, using about the same force that you did previously. How does the flexural strength of the crust affect the amount of subsidence and the </w:t>
      </w:r>
      <w:r w:rsidR="000B4EB1">
        <w:rPr>
          <w:rFonts w:ascii="Times New Roman" w:hAnsi="Times New Roman" w:cs="Times New Roman"/>
          <w:sz w:val="24"/>
          <w:szCs w:val="24"/>
        </w:rPr>
        <w:t xml:space="preserve">width of the basin (and therefore the </w:t>
      </w:r>
      <w:r w:rsidR="00011BAE">
        <w:rPr>
          <w:rFonts w:ascii="Times New Roman" w:hAnsi="Times New Roman" w:cs="Times New Roman"/>
          <w:sz w:val="24"/>
          <w:szCs w:val="24"/>
        </w:rPr>
        <w:t xml:space="preserve">position of the </w:t>
      </w:r>
      <w:proofErr w:type="spellStart"/>
      <w:r w:rsidR="00011BAE">
        <w:rPr>
          <w:rFonts w:ascii="Times New Roman" w:hAnsi="Times New Roman" w:cs="Times New Roman"/>
          <w:sz w:val="24"/>
          <w:szCs w:val="24"/>
        </w:rPr>
        <w:t>forebulge</w:t>
      </w:r>
      <w:proofErr w:type="spellEnd"/>
      <w:r w:rsidR="00011BAE">
        <w:rPr>
          <w:rFonts w:ascii="Times New Roman" w:hAnsi="Times New Roman" w:cs="Times New Roman"/>
          <w:sz w:val="24"/>
          <w:szCs w:val="24"/>
        </w:rPr>
        <w:t xml:space="preserve"> uplift</w:t>
      </w:r>
      <w:r w:rsidR="000B4EB1">
        <w:rPr>
          <w:rFonts w:ascii="Times New Roman" w:hAnsi="Times New Roman" w:cs="Times New Roman"/>
          <w:sz w:val="24"/>
          <w:szCs w:val="24"/>
        </w:rPr>
        <w:t>)</w:t>
      </w:r>
      <w:r w:rsidR="00011BAE">
        <w:rPr>
          <w:rFonts w:ascii="Times New Roman" w:hAnsi="Times New Roman" w:cs="Times New Roman"/>
          <w:sz w:val="24"/>
          <w:szCs w:val="24"/>
        </w:rPr>
        <w:t>?</w:t>
      </w:r>
    </w:p>
    <w:sectPr w:rsidR="00351E0E" w:rsidRPr="009B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E42AB"/>
    <w:multiLevelType w:val="hybridMultilevel"/>
    <w:tmpl w:val="8036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A59D0"/>
    <w:multiLevelType w:val="hybridMultilevel"/>
    <w:tmpl w:val="8F1459E8"/>
    <w:lvl w:ilvl="0" w:tplc="FA0AF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8F"/>
    <w:rsid w:val="00000443"/>
    <w:rsid w:val="0000257A"/>
    <w:rsid w:val="00002A34"/>
    <w:rsid w:val="00004BF7"/>
    <w:rsid w:val="00010B55"/>
    <w:rsid w:val="00011BAE"/>
    <w:rsid w:val="000122DF"/>
    <w:rsid w:val="00014976"/>
    <w:rsid w:val="0001649A"/>
    <w:rsid w:val="00017516"/>
    <w:rsid w:val="0002051F"/>
    <w:rsid w:val="00020A33"/>
    <w:rsid w:val="0002441C"/>
    <w:rsid w:val="00025F3C"/>
    <w:rsid w:val="00030C41"/>
    <w:rsid w:val="000330A2"/>
    <w:rsid w:val="00033D22"/>
    <w:rsid w:val="0003482C"/>
    <w:rsid w:val="000376E1"/>
    <w:rsid w:val="0004017A"/>
    <w:rsid w:val="00042ED5"/>
    <w:rsid w:val="000473A4"/>
    <w:rsid w:val="000478C2"/>
    <w:rsid w:val="00054DA2"/>
    <w:rsid w:val="00056E5D"/>
    <w:rsid w:val="00057F76"/>
    <w:rsid w:val="00060606"/>
    <w:rsid w:val="000615C1"/>
    <w:rsid w:val="000623FF"/>
    <w:rsid w:val="00062E36"/>
    <w:rsid w:val="00063182"/>
    <w:rsid w:val="000659B2"/>
    <w:rsid w:val="00067443"/>
    <w:rsid w:val="00067547"/>
    <w:rsid w:val="000675E9"/>
    <w:rsid w:val="000679B3"/>
    <w:rsid w:val="00070723"/>
    <w:rsid w:val="0007169A"/>
    <w:rsid w:val="00072E02"/>
    <w:rsid w:val="0007541A"/>
    <w:rsid w:val="00076932"/>
    <w:rsid w:val="00083DAB"/>
    <w:rsid w:val="00084368"/>
    <w:rsid w:val="00086472"/>
    <w:rsid w:val="0009082F"/>
    <w:rsid w:val="000908CE"/>
    <w:rsid w:val="0009167E"/>
    <w:rsid w:val="000936C5"/>
    <w:rsid w:val="000947AC"/>
    <w:rsid w:val="000A0186"/>
    <w:rsid w:val="000A29AD"/>
    <w:rsid w:val="000A2DF7"/>
    <w:rsid w:val="000A2F6E"/>
    <w:rsid w:val="000A3699"/>
    <w:rsid w:val="000A5715"/>
    <w:rsid w:val="000A6218"/>
    <w:rsid w:val="000B0DCF"/>
    <w:rsid w:val="000B197B"/>
    <w:rsid w:val="000B2C55"/>
    <w:rsid w:val="000B33C7"/>
    <w:rsid w:val="000B3DF1"/>
    <w:rsid w:val="000B45AE"/>
    <w:rsid w:val="000B45E2"/>
    <w:rsid w:val="000B47E3"/>
    <w:rsid w:val="000B4DB1"/>
    <w:rsid w:val="000B4EB1"/>
    <w:rsid w:val="000B57FF"/>
    <w:rsid w:val="000C1605"/>
    <w:rsid w:val="000C4EB5"/>
    <w:rsid w:val="000C5667"/>
    <w:rsid w:val="000C5D2D"/>
    <w:rsid w:val="000C6CAF"/>
    <w:rsid w:val="000D1920"/>
    <w:rsid w:val="000D5619"/>
    <w:rsid w:val="000E1094"/>
    <w:rsid w:val="000E51F9"/>
    <w:rsid w:val="000E71EB"/>
    <w:rsid w:val="000F0BDD"/>
    <w:rsid w:val="000F4606"/>
    <w:rsid w:val="000F498E"/>
    <w:rsid w:val="000F6FC5"/>
    <w:rsid w:val="000F7A79"/>
    <w:rsid w:val="001018A0"/>
    <w:rsid w:val="0010381C"/>
    <w:rsid w:val="001066CE"/>
    <w:rsid w:val="0010759A"/>
    <w:rsid w:val="00110479"/>
    <w:rsid w:val="00110682"/>
    <w:rsid w:val="00110B14"/>
    <w:rsid w:val="00113644"/>
    <w:rsid w:val="0011507D"/>
    <w:rsid w:val="00116182"/>
    <w:rsid w:val="001166CB"/>
    <w:rsid w:val="00116A2C"/>
    <w:rsid w:val="0012094E"/>
    <w:rsid w:val="00122140"/>
    <w:rsid w:val="00123221"/>
    <w:rsid w:val="00124F5F"/>
    <w:rsid w:val="001258D5"/>
    <w:rsid w:val="00126F69"/>
    <w:rsid w:val="00130811"/>
    <w:rsid w:val="00130BF7"/>
    <w:rsid w:val="00131980"/>
    <w:rsid w:val="00133214"/>
    <w:rsid w:val="001338C3"/>
    <w:rsid w:val="00136F38"/>
    <w:rsid w:val="00137FC1"/>
    <w:rsid w:val="001404F0"/>
    <w:rsid w:val="0014059E"/>
    <w:rsid w:val="00140C0F"/>
    <w:rsid w:val="001418E9"/>
    <w:rsid w:val="00142B8F"/>
    <w:rsid w:val="00143E0C"/>
    <w:rsid w:val="00144E85"/>
    <w:rsid w:val="00145ACB"/>
    <w:rsid w:val="00146C66"/>
    <w:rsid w:val="00147A70"/>
    <w:rsid w:val="00151995"/>
    <w:rsid w:val="00151D37"/>
    <w:rsid w:val="00152B22"/>
    <w:rsid w:val="00152B8B"/>
    <w:rsid w:val="00155564"/>
    <w:rsid w:val="0015594D"/>
    <w:rsid w:val="001563F7"/>
    <w:rsid w:val="00156780"/>
    <w:rsid w:val="0016052A"/>
    <w:rsid w:val="001607CC"/>
    <w:rsid w:val="0016135F"/>
    <w:rsid w:val="00162F5D"/>
    <w:rsid w:val="001643C6"/>
    <w:rsid w:val="00164C0C"/>
    <w:rsid w:val="00164DD9"/>
    <w:rsid w:val="00167165"/>
    <w:rsid w:val="00167C62"/>
    <w:rsid w:val="001706A9"/>
    <w:rsid w:val="00171458"/>
    <w:rsid w:val="0017213E"/>
    <w:rsid w:val="00172FB3"/>
    <w:rsid w:val="00173D57"/>
    <w:rsid w:val="00174F40"/>
    <w:rsid w:val="0017595B"/>
    <w:rsid w:val="00176E36"/>
    <w:rsid w:val="00177425"/>
    <w:rsid w:val="0017764A"/>
    <w:rsid w:val="001810BC"/>
    <w:rsid w:val="00181656"/>
    <w:rsid w:val="00182344"/>
    <w:rsid w:val="00182C88"/>
    <w:rsid w:val="00185934"/>
    <w:rsid w:val="001911C5"/>
    <w:rsid w:val="00191C79"/>
    <w:rsid w:val="0019357E"/>
    <w:rsid w:val="0019379A"/>
    <w:rsid w:val="00193857"/>
    <w:rsid w:val="0019507B"/>
    <w:rsid w:val="00195FEB"/>
    <w:rsid w:val="001A08E7"/>
    <w:rsid w:val="001A332A"/>
    <w:rsid w:val="001A3A7E"/>
    <w:rsid w:val="001A5D63"/>
    <w:rsid w:val="001A6061"/>
    <w:rsid w:val="001B077D"/>
    <w:rsid w:val="001B283A"/>
    <w:rsid w:val="001B327C"/>
    <w:rsid w:val="001B34CD"/>
    <w:rsid w:val="001B48AA"/>
    <w:rsid w:val="001B513B"/>
    <w:rsid w:val="001B6A2C"/>
    <w:rsid w:val="001C31FB"/>
    <w:rsid w:val="001C3306"/>
    <w:rsid w:val="001C3E4E"/>
    <w:rsid w:val="001C56B7"/>
    <w:rsid w:val="001C5C33"/>
    <w:rsid w:val="001C682C"/>
    <w:rsid w:val="001D03BB"/>
    <w:rsid w:val="001D4C50"/>
    <w:rsid w:val="001D55D6"/>
    <w:rsid w:val="001D56C6"/>
    <w:rsid w:val="001D63AD"/>
    <w:rsid w:val="001D673E"/>
    <w:rsid w:val="001D71BE"/>
    <w:rsid w:val="001D7404"/>
    <w:rsid w:val="001E2CE9"/>
    <w:rsid w:val="001E34BF"/>
    <w:rsid w:val="001E4E5C"/>
    <w:rsid w:val="001E6C03"/>
    <w:rsid w:val="001E77DA"/>
    <w:rsid w:val="001E78E5"/>
    <w:rsid w:val="001F0138"/>
    <w:rsid w:val="001F0F5B"/>
    <w:rsid w:val="001F3C46"/>
    <w:rsid w:val="001F48AF"/>
    <w:rsid w:val="001F4D3F"/>
    <w:rsid w:val="001F5997"/>
    <w:rsid w:val="001F74F2"/>
    <w:rsid w:val="002031AF"/>
    <w:rsid w:val="00206755"/>
    <w:rsid w:val="002132E9"/>
    <w:rsid w:val="0021467B"/>
    <w:rsid w:val="00215888"/>
    <w:rsid w:val="00215AA7"/>
    <w:rsid w:val="00216693"/>
    <w:rsid w:val="00220D48"/>
    <w:rsid w:val="00222EB8"/>
    <w:rsid w:val="00223C1C"/>
    <w:rsid w:val="00223C30"/>
    <w:rsid w:val="00223C77"/>
    <w:rsid w:val="00225354"/>
    <w:rsid w:val="00227097"/>
    <w:rsid w:val="002312D4"/>
    <w:rsid w:val="0023284C"/>
    <w:rsid w:val="00232C31"/>
    <w:rsid w:val="00232C73"/>
    <w:rsid w:val="00233514"/>
    <w:rsid w:val="00234E34"/>
    <w:rsid w:val="00234E3C"/>
    <w:rsid w:val="002362FA"/>
    <w:rsid w:val="002363AD"/>
    <w:rsid w:val="00236CD2"/>
    <w:rsid w:val="002407B3"/>
    <w:rsid w:val="00242912"/>
    <w:rsid w:val="002437DE"/>
    <w:rsid w:val="00243DDA"/>
    <w:rsid w:val="002452CB"/>
    <w:rsid w:val="002466F1"/>
    <w:rsid w:val="002516D6"/>
    <w:rsid w:val="00251B11"/>
    <w:rsid w:val="00252C1D"/>
    <w:rsid w:val="00253FF1"/>
    <w:rsid w:val="00254386"/>
    <w:rsid w:val="00255F5F"/>
    <w:rsid w:val="00256CC1"/>
    <w:rsid w:val="00257899"/>
    <w:rsid w:val="00262EA9"/>
    <w:rsid w:val="0026362D"/>
    <w:rsid w:val="002639C7"/>
    <w:rsid w:val="00266BE7"/>
    <w:rsid w:val="00270031"/>
    <w:rsid w:val="002701EE"/>
    <w:rsid w:val="00271562"/>
    <w:rsid w:val="002720CD"/>
    <w:rsid w:val="0027215E"/>
    <w:rsid w:val="0027218D"/>
    <w:rsid w:val="00274708"/>
    <w:rsid w:val="00274CD0"/>
    <w:rsid w:val="00276D26"/>
    <w:rsid w:val="00277749"/>
    <w:rsid w:val="002816D2"/>
    <w:rsid w:val="00281A58"/>
    <w:rsid w:val="0028604B"/>
    <w:rsid w:val="002902C9"/>
    <w:rsid w:val="00291D5B"/>
    <w:rsid w:val="00292034"/>
    <w:rsid w:val="00292701"/>
    <w:rsid w:val="00292C97"/>
    <w:rsid w:val="00294ACA"/>
    <w:rsid w:val="0029761B"/>
    <w:rsid w:val="002A1D67"/>
    <w:rsid w:val="002A2D17"/>
    <w:rsid w:val="002A2FCB"/>
    <w:rsid w:val="002A4150"/>
    <w:rsid w:val="002A4761"/>
    <w:rsid w:val="002A4D14"/>
    <w:rsid w:val="002A4F1D"/>
    <w:rsid w:val="002A6BFF"/>
    <w:rsid w:val="002B45B7"/>
    <w:rsid w:val="002B6C4D"/>
    <w:rsid w:val="002C1E9A"/>
    <w:rsid w:val="002C2884"/>
    <w:rsid w:val="002C30B7"/>
    <w:rsid w:val="002C7441"/>
    <w:rsid w:val="002D0CA4"/>
    <w:rsid w:val="002D158B"/>
    <w:rsid w:val="002D2C38"/>
    <w:rsid w:val="002E0E1E"/>
    <w:rsid w:val="002E1A21"/>
    <w:rsid w:val="002E2FBB"/>
    <w:rsid w:val="002E475B"/>
    <w:rsid w:val="002E4CEE"/>
    <w:rsid w:val="002E51E8"/>
    <w:rsid w:val="002E6BAB"/>
    <w:rsid w:val="002E76BD"/>
    <w:rsid w:val="002F1C01"/>
    <w:rsid w:val="002F221A"/>
    <w:rsid w:val="002F5809"/>
    <w:rsid w:val="002F5DC3"/>
    <w:rsid w:val="002F5EF2"/>
    <w:rsid w:val="002F7928"/>
    <w:rsid w:val="00300C1E"/>
    <w:rsid w:val="00300D3F"/>
    <w:rsid w:val="00301957"/>
    <w:rsid w:val="00305223"/>
    <w:rsid w:val="003058D3"/>
    <w:rsid w:val="003101E7"/>
    <w:rsid w:val="00313932"/>
    <w:rsid w:val="00314577"/>
    <w:rsid w:val="003161FD"/>
    <w:rsid w:val="0031791D"/>
    <w:rsid w:val="003212E1"/>
    <w:rsid w:val="003225AE"/>
    <w:rsid w:val="00324194"/>
    <w:rsid w:val="00330A2E"/>
    <w:rsid w:val="003317DD"/>
    <w:rsid w:val="00332B48"/>
    <w:rsid w:val="00333AC6"/>
    <w:rsid w:val="00333C0E"/>
    <w:rsid w:val="00333C19"/>
    <w:rsid w:val="00336492"/>
    <w:rsid w:val="00336C72"/>
    <w:rsid w:val="00340C9A"/>
    <w:rsid w:val="00343454"/>
    <w:rsid w:val="00343B08"/>
    <w:rsid w:val="00344F7B"/>
    <w:rsid w:val="0034594D"/>
    <w:rsid w:val="003479EB"/>
    <w:rsid w:val="00350F02"/>
    <w:rsid w:val="00351258"/>
    <w:rsid w:val="00351348"/>
    <w:rsid w:val="00351E0E"/>
    <w:rsid w:val="00355125"/>
    <w:rsid w:val="003567CB"/>
    <w:rsid w:val="00356E29"/>
    <w:rsid w:val="00360CCA"/>
    <w:rsid w:val="003671F0"/>
    <w:rsid w:val="0037006C"/>
    <w:rsid w:val="00370761"/>
    <w:rsid w:val="0037082B"/>
    <w:rsid w:val="00370A77"/>
    <w:rsid w:val="00372C26"/>
    <w:rsid w:val="00373224"/>
    <w:rsid w:val="003734FF"/>
    <w:rsid w:val="00374673"/>
    <w:rsid w:val="00376360"/>
    <w:rsid w:val="00376C55"/>
    <w:rsid w:val="00381664"/>
    <w:rsid w:val="0038409E"/>
    <w:rsid w:val="00387022"/>
    <w:rsid w:val="00387717"/>
    <w:rsid w:val="00390839"/>
    <w:rsid w:val="00392FDC"/>
    <w:rsid w:val="003937CD"/>
    <w:rsid w:val="0039523F"/>
    <w:rsid w:val="003A05D8"/>
    <w:rsid w:val="003A2567"/>
    <w:rsid w:val="003A63ED"/>
    <w:rsid w:val="003B41D7"/>
    <w:rsid w:val="003B5286"/>
    <w:rsid w:val="003B71D2"/>
    <w:rsid w:val="003C1577"/>
    <w:rsid w:val="003C25A3"/>
    <w:rsid w:val="003C3C62"/>
    <w:rsid w:val="003C3C6E"/>
    <w:rsid w:val="003C4B65"/>
    <w:rsid w:val="003C5414"/>
    <w:rsid w:val="003C5457"/>
    <w:rsid w:val="003C5DBF"/>
    <w:rsid w:val="003C60AC"/>
    <w:rsid w:val="003C6341"/>
    <w:rsid w:val="003D188D"/>
    <w:rsid w:val="003D1FD4"/>
    <w:rsid w:val="003D320B"/>
    <w:rsid w:val="003D496B"/>
    <w:rsid w:val="003D4CFB"/>
    <w:rsid w:val="003D5412"/>
    <w:rsid w:val="003D603D"/>
    <w:rsid w:val="003D7F12"/>
    <w:rsid w:val="003E4572"/>
    <w:rsid w:val="003E7513"/>
    <w:rsid w:val="003F4AFE"/>
    <w:rsid w:val="003F6099"/>
    <w:rsid w:val="003F775E"/>
    <w:rsid w:val="00401A5F"/>
    <w:rsid w:val="00402DE5"/>
    <w:rsid w:val="00403A4F"/>
    <w:rsid w:val="004060CC"/>
    <w:rsid w:val="00406834"/>
    <w:rsid w:val="00407D6A"/>
    <w:rsid w:val="004103B4"/>
    <w:rsid w:val="004125DA"/>
    <w:rsid w:val="00413A5D"/>
    <w:rsid w:val="004148AF"/>
    <w:rsid w:val="004153A5"/>
    <w:rsid w:val="00416772"/>
    <w:rsid w:val="004174B6"/>
    <w:rsid w:val="00420155"/>
    <w:rsid w:val="0042059B"/>
    <w:rsid w:val="004207CF"/>
    <w:rsid w:val="00422A15"/>
    <w:rsid w:val="00424420"/>
    <w:rsid w:val="00424B75"/>
    <w:rsid w:val="004308F4"/>
    <w:rsid w:val="00432D55"/>
    <w:rsid w:val="0044170D"/>
    <w:rsid w:val="0044312A"/>
    <w:rsid w:val="00446C1E"/>
    <w:rsid w:val="00447254"/>
    <w:rsid w:val="004537DF"/>
    <w:rsid w:val="004545AA"/>
    <w:rsid w:val="00454B89"/>
    <w:rsid w:val="00455168"/>
    <w:rsid w:val="004568B4"/>
    <w:rsid w:val="00460E21"/>
    <w:rsid w:val="0046316A"/>
    <w:rsid w:val="004655FA"/>
    <w:rsid w:val="0046750B"/>
    <w:rsid w:val="0046773F"/>
    <w:rsid w:val="00467FB1"/>
    <w:rsid w:val="00470910"/>
    <w:rsid w:val="00471F97"/>
    <w:rsid w:val="0047224F"/>
    <w:rsid w:val="00474668"/>
    <w:rsid w:val="00475A46"/>
    <w:rsid w:val="00477BF5"/>
    <w:rsid w:val="00480D46"/>
    <w:rsid w:val="00481007"/>
    <w:rsid w:val="00482631"/>
    <w:rsid w:val="0048318B"/>
    <w:rsid w:val="00483775"/>
    <w:rsid w:val="00483C18"/>
    <w:rsid w:val="00484C65"/>
    <w:rsid w:val="0048699E"/>
    <w:rsid w:val="0049028B"/>
    <w:rsid w:val="00490314"/>
    <w:rsid w:val="00491F19"/>
    <w:rsid w:val="004A2F96"/>
    <w:rsid w:val="004A36E4"/>
    <w:rsid w:val="004A51E3"/>
    <w:rsid w:val="004B0085"/>
    <w:rsid w:val="004B0FA4"/>
    <w:rsid w:val="004B369C"/>
    <w:rsid w:val="004B5D85"/>
    <w:rsid w:val="004C1418"/>
    <w:rsid w:val="004C1E5D"/>
    <w:rsid w:val="004C203D"/>
    <w:rsid w:val="004C4681"/>
    <w:rsid w:val="004C4783"/>
    <w:rsid w:val="004C643B"/>
    <w:rsid w:val="004C6A43"/>
    <w:rsid w:val="004C6E2E"/>
    <w:rsid w:val="004D2A7E"/>
    <w:rsid w:val="004D3718"/>
    <w:rsid w:val="004D602E"/>
    <w:rsid w:val="004D7054"/>
    <w:rsid w:val="004E0E73"/>
    <w:rsid w:val="004E11F0"/>
    <w:rsid w:val="004E13A7"/>
    <w:rsid w:val="004F06DD"/>
    <w:rsid w:val="004F1088"/>
    <w:rsid w:val="004F12A8"/>
    <w:rsid w:val="004F391F"/>
    <w:rsid w:val="004F3E8C"/>
    <w:rsid w:val="004F4B7F"/>
    <w:rsid w:val="004F7485"/>
    <w:rsid w:val="004F76A0"/>
    <w:rsid w:val="005012F6"/>
    <w:rsid w:val="0050470A"/>
    <w:rsid w:val="00505D75"/>
    <w:rsid w:val="00507F1E"/>
    <w:rsid w:val="0051008F"/>
    <w:rsid w:val="00512774"/>
    <w:rsid w:val="0051413A"/>
    <w:rsid w:val="0051484C"/>
    <w:rsid w:val="00515A41"/>
    <w:rsid w:val="00515F09"/>
    <w:rsid w:val="0051640D"/>
    <w:rsid w:val="005222C8"/>
    <w:rsid w:val="00525E4F"/>
    <w:rsid w:val="00530ED4"/>
    <w:rsid w:val="00530FE7"/>
    <w:rsid w:val="005318B0"/>
    <w:rsid w:val="005371DC"/>
    <w:rsid w:val="00537552"/>
    <w:rsid w:val="00545629"/>
    <w:rsid w:val="00546181"/>
    <w:rsid w:val="0054623D"/>
    <w:rsid w:val="00546D32"/>
    <w:rsid w:val="00551937"/>
    <w:rsid w:val="00551E0E"/>
    <w:rsid w:val="005535F3"/>
    <w:rsid w:val="00553DCE"/>
    <w:rsid w:val="0055485E"/>
    <w:rsid w:val="005553AC"/>
    <w:rsid w:val="005568F4"/>
    <w:rsid w:val="00556DFB"/>
    <w:rsid w:val="00557647"/>
    <w:rsid w:val="0056662C"/>
    <w:rsid w:val="00567A73"/>
    <w:rsid w:val="00570DB6"/>
    <w:rsid w:val="00570EE1"/>
    <w:rsid w:val="00573F7D"/>
    <w:rsid w:val="0058253D"/>
    <w:rsid w:val="005834CD"/>
    <w:rsid w:val="005867F9"/>
    <w:rsid w:val="00586B06"/>
    <w:rsid w:val="00587FFA"/>
    <w:rsid w:val="0059023E"/>
    <w:rsid w:val="00590FBB"/>
    <w:rsid w:val="005927A0"/>
    <w:rsid w:val="00593C7A"/>
    <w:rsid w:val="00595FD0"/>
    <w:rsid w:val="00597C54"/>
    <w:rsid w:val="00597DF6"/>
    <w:rsid w:val="005A0117"/>
    <w:rsid w:val="005A15BA"/>
    <w:rsid w:val="005A200B"/>
    <w:rsid w:val="005A30C5"/>
    <w:rsid w:val="005A3313"/>
    <w:rsid w:val="005A38EF"/>
    <w:rsid w:val="005A405A"/>
    <w:rsid w:val="005A418C"/>
    <w:rsid w:val="005B0ECF"/>
    <w:rsid w:val="005B37FF"/>
    <w:rsid w:val="005B4F07"/>
    <w:rsid w:val="005B7361"/>
    <w:rsid w:val="005B7410"/>
    <w:rsid w:val="005B7D91"/>
    <w:rsid w:val="005C0B07"/>
    <w:rsid w:val="005C15C9"/>
    <w:rsid w:val="005C183D"/>
    <w:rsid w:val="005C1C2D"/>
    <w:rsid w:val="005C1E74"/>
    <w:rsid w:val="005C2AC5"/>
    <w:rsid w:val="005C2AE1"/>
    <w:rsid w:val="005D0CAB"/>
    <w:rsid w:val="005D3905"/>
    <w:rsid w:val="005D5FF8"/>
    <w:rsid w:val="005D6736"/>
    <w:rsid w:val="005D6D1D"/>
    <w:rsid w:val="005D7B1B"/>
    <w:rsid w:val="005E0108"/>
    <w:rsid w:val="005E05F1"/>
    <w:rsid w:val="005E251D"/>
    <w:rsid w:val="005E34D1"/>
    <w:rsid w:val="005E3BD8"/>
    <w:rsid w:val="005E5D17"/>
    <w:rsid w:val="005E756F"/>
    <w:rsid w:val="005F2447"/>
    <w:rsid w:val="005F2FAA"/>
    <w:rsid w:val="005F5C4F"/>
    <w:rsid w:val="005F5D37"/>
    <w:rsid w:val="005F714A"/>
    <w:rsid w:val="006011A9"/>
    <w:rsid w:val="00601EAC"/>
    <w:rsid w:val="006025CC"/>
    <w:rsid w:val="0060610A"/>
    <w:rsid w:val="00606412"/>
    <w:rsid w:val="00607660"/>
    <w:rsid w:val="00607E15"/>
    <w:rsid w:val="00610315"/>
    <w:rsid w:val="00614BDF"/>
    <w:rsid w:val="00616040"/>
    <w:rsid w:val="006162CB"/>
    <w:rsid w:val="00616C20"/>
    <w:rsid w:val="00617A0E"/>
    <w:rsid w:val="0062183F"/>
    <w:rsid w:val="00624CF5"/>
    <w:rsid w:val="00625D4B"/>
    <w:rsid w:val="006269FF"/>
    <w:rsid w:val="00626F37"/>
    <w:rsid w:val="006275E1"/>
    <w:rsid w:val="00627A06"/>
    <w:rsid w:val="0063130A"/>
    <w:rsid w:val="0063252C"/>
    <w:rsid w:val="006328C1"/>
    <w:rsid w:val="00633765"/>
    <w:rsid w:val="00633CD8"/>
    <w:rsid w:val="0063489E"/>
    <w:rsid w:val="006348C0"/>
    <w:rsid w:val="00635D8F"/>
    <w:rsid w:val="006370C8"/>
    <w:rsid w:val="0064272D"/>
    <w:rsid w:val="00643A2C"/>
    <w:rsid w:val="006447ED"/>
    <w:rsid w:val="00644E53"/>
    <w:rsid w:val="00644EE0"/>
    <w:rsid w:val="006458E6"/>
    <w:rsid w:val="006462F9"/>
    <w:rsid w:val="00646FF4"/>
    <w:rsid w:val="00647497"/>
    <w:rsid w:val="00650AC4"/>
    <w:rsid w:val="00652CDE"/>
    <w:rsid w:val="00652DCD"/>
    <w:rsid w:val="006535E6"/>
    <w:rsid w:val="00656AF3"/>
    <w:rsid w:val="0066027D"/>
    <w:rsid w:val="006602D7"/>
    <w:rsid w:val="00660970"/>
    <w:rsid w:val="0066191B"/>
    <w:rsid w:val="00661943"/>
    <w:rsid w:val="00665112"/>
    <w:rsid w:val="0066678C"/>
    <w:rsid w:val="00666C02"/>
    <w:rsid w:val="00667853"/>
    <w:rsid w:val="0067058C"/>
    <w:rsid w:val="00671709"/>
    <w:rsid w:val="00672E01"/>
    <w:rsid w:val="00676BB0"/>
    <w:rsid w:val="00677D1A"/>
    <w:rsid w:val="006803B2"/>
    <w:rsid w:val="0069483B"/>
    <w:rsid w:val="006951D9"/>
    <w:rsid w:val="00695552"/>
    <w:rsid w:val="00695892"/>
    <w:rsid w:val="0069705F"/>
    <w:rsid w:val="00697E1C"/>
    <w:rsid w:val="006A01B2"/>
    <w:rsid w:val="006A190E"/>
    <w:rsid w:val="006A4FF2"/>
    <w:rsid w:val="006A5AF9"/>
    <w:rsid w:val="006A66FE"/>
    <w:rsid w:val="006A6944"/>
    <w:rsid w:val="006A7474"/>
    <w:rsid w:val="006B0776"/>
    <w:rsid w:val="006B257A"/>
    <w:rsid w:val="006B260B"/>
    <w:rsid w:val="006B3E5E"/>
    <w:rsid w:val="006B41DF"/>
    <w:rsid w:val="006B4AC6"/>
    <w:rsid w:val="006B4D67"/>
    <w:rsid w:val="006B5AFB"/>
    <w:rsid w:val="006B63B3"/>
    <w:rsid w:val="006C355F"/>
    <w:rsid w:val="006C35D9"/>
    <w:rsid w:val="006C3C6F"/>
    <w:rsid w:val="006C46D4"/>
    <w:rsid w:val="006C6355"/>
    <w:rsid w:val="006D02CC"/>
    <w:rsid w:val="006D0EE6"/>
    <w:rsid w:val="006D3063"/>
    <w:rsid w:val="006D56E8"/>
    <w:rsid w:val="006D5BCB"/>
    <w:rsid w:val="006D700B"/>
    <w:rsid w:val="006D710A"/>
    <w:rsid w:val="006E0A19"/>
    <w:rsid w:val="006E0B84"/>
    <w:rsid w:val="006E123C"/>
    <w:rsid w:val="006E418E"/>
    <w:rsid w:val="006E4A19"/>
    <w:rsid w:val="006F2271"/>
    <w:rsid w:val="006F5058"/>
    <w:rsid w:val="006F5CBC"/>
    <w:rsid w:val="006F6344"/>
    <w:rsid w:val="006F6D0F"/>
    <w:rsid w:val="00701B3F"/>
    <w:rsid w:val="00703AD2"/>
    <w:rsid w:val="00703CA5"/>
    <w:rsid w:val="00704B5F"/>
    <w:rsid w:val="0070619B"/>
    <w:rsid w:val="007075AE"/>
    <w:rsid w:val="007075EC"/>
    <w:rsid w:val="00707D51"/>
    <w:rsid w:val="007114BB"/>
    <w:rsid w:val="007116EE"/>
    <w:rsid w:val="00713989"/>
    <w:rsid w:val="00713D99"/>
    <w:rsid w:val="00714E5C"/>
    <w:rsid w:val="0071528E"/>
    <w:rsid w:val="00716E44"/>
    <w:rsid w:val="007204C3"/>
    <w:rsid w:val="00722199"/>
    <w:rsid w:val="00726B08"/>
    <w:rsid w:val="00730128"/>
    <w:rsid w:val="007313AB"/>
    <w:rsid w:val="007324B7"/>
    <w:rsid w:val="0073487A"/>
    <w:rsid w:val="00734D26"/>
    <w:rsid w:val="00735971"/>
    <w:rsid w:val="00735A0F"/>
    <w:rsid w:val="00735EE9"/>
    <w:rsid w:val="007363C1"/>
    <w:rsid w:val="00736769"/>
    <w:rsid w:val="00740461"/>
    <w:rsid w:val="00741B34"/>
    <w:rsid w:val="00742255"/>
    <w:rsid w:val="007426C9"/>
    <w:rsid w:val="007467BA"/>
    <w:rsid w:val="00747629"/>
    <w:rsid w:val="00751AC1"/>
    <w:rsid w:val="007534A1"/>
    <w:rsid w:val="00753D98"/>
    <w:rsid w:val="0075471A"/>
    <w:rsid w:val="0075551B"/>
    <w:rsid w:val="0075582A"/>
    <w:rsid w:val="00763FB1"/>
    <w:rsid w:val="00766ECB"/>
    <w:rsid w:val="00773155"/>
    <w:rsid w:val="00774165"/>
    <w:rsid w:val="00774F70"/>
    <w:rsid w:val="00776155"/>
    <w:rsid w:val="00776193"/>
    <w:rsid w:val="0078070B"/>
    <w:rsid w:val="00781DF8"/>
    <w:rsid w:val="007824F9"/>
    <w:rsid w:val="00782890"/>
    <w:rsid w:val="0078316A"/>
    <w:rsid w:val="007839BB"/>
    <w:rsid w:val="007876C2"/>
    <w:rsid w:val="0079135B"/>
    <w:rsid w:val="00792D9B"/>
    <w:rsid w:val="00793612"/>
    <w:rsid w:val="00793693"/>
    <w:rsid w:val="007944E6"/>
    <w:rsid w:val="00794842"/>
    <w:rsid w:val="00794C11"/>
    <w:rsid w:val="00795E01"/>
    <w:rsid w:val="00796217"/>
    <w:rsid w:val="00796280"/>
    <w:rsid w:val="007968D8"/>
    <w:rsid w:val="00797E7B"/>
    <w:rsid w:val="007A1874"/>
    <w:rsid w:val="007A2DBE"/>
    <w:rsid w:val="007A5F50"/>
    <w:rsid w:val="007A69BA"/>
    <w:rsid w:val="007A6C0B"/>
    <w:rsid w:val="007B204E"/>
    <w:rsid w:val="007B30D6"/>
    <w:rsid w:val="007B400E"/>
    <w:rsid w:val="007B5412"/>
    <w:rsid w:val="007B5B25"/>
    <w:rsid w:val="007B6035"/>
    <w:rsid w:val="007C04B9"/>
    <w:rsid w:val="007C191E"/>
    <w:rsid w:val="007C3D6E"/>
    <w:rsid w:val="007C65B3"/>
    <w:rsid w:val="007D1BFD"/>
    <w:rsid w:val="007D2625"/>
    <w:rsid w:val="007D3809"/>
    <w:rsid w:val="007D50D2"/>
    <w:rsid w:val="007D5C11"/>
    <w:rsid w:val="007D7CA9"/>
    <w:rsid w:val="007D7CFB"/>
    <w:rsid w:val="007E14BE"/>
    <w:rsid w:val="007E31A9"/>
    <w:rsid w:val="007E4077"/>
    <w:rsid w:val="007E587C"/>
    <w:rsid w:val="007F18A1"/>
    <w:rsid w:val="007F402D"/>
    <w:rsid w:val="007F5B18"/>
    <w:rsid w:val="00800DEC"/>
    <w:rsid w:val="00801060"/>
    <w:rsid w:val="0080254E"/>
    <w:rsid w:val="008063D8"/>
    <w:rsid w:val="008103F6"/>
    <w:rsid w:val="00810E1F"/>
    <w:rsid w:val="0081126D"/>
    <w:rsid w:val="00814499"/>
    <w:rsid w:val="008154B9"/>
    <w:rsid w:val="00815FD5"/>
    <w:rsid w:val="00817B9B"/>
    <w:rsid w:val="00832B8F"/>
    <w:rsid w:val="00833D83"/>
    <w:rsid w:val="008359FE"/>
    <w:rsid w:val="00835B25"/>
    <w:rsid w:val="00836E6B"/>
    <w:rsid w:val="00836E8D"/>
    <w:rsid w:val="008373C7"/>
    <w:rsid w:val="00840C38"/>
    <w:rsid w:val="00842197"/>
    <w:rsid w:val="00843FA9"/>
    <w:rsid w:val="008443D2"/>
    <w:rsid w:val="008462F2"/>
    <w:rsid w:val="0084757B"/>
    <w:rsid w:val="00847F91"/>
    <w:rsid w:val="00851CB3"/>
    <w:rsid w:val="008528B7"/>
    <w:rsid w:val="00853485"/>
    <w:rsid w:val="00864714"/>
    <w:rsid w:val="00866AE0"/>
    <w:rsid w:val="00866F78"/>
    <w:rsid w:val="00867FD9"/>
    <w:rsid w:val="00870242"/>
    <w:rsid w:val="00870FEC"/>
    <w:rsid w:val="00873F0D"/>
    <w:rsid w:val="008802EE"/>
    <w:rsid w:val="00881BC3"/>
    <w:rsid w:val="0088366F"/>
    <w:rsid w:val="00884CF1"/>
    <w:rsid w:val="00885852"/>
    <w:rsid w:val="00886B5D"/>
    <w:rsid w:val="00890C55"/>
    <w:rsid w:val="0089145F"/>
    <w:rsid w:val="00891C9B"/>
    <w:rsid w:val="0089318C"/>
    <w:rsid w:val="008933BB"/>
    <w:rsid w:val="0089350A"/>
    <w:rsid w:val="00895F87"/>
    <w:rsid w:val="0089658E"/>
    <w:rsid w:val="00897287"/>
    <w:rsid w:val="008A09A7"/>
    <w:rsid w:val="008A0A45"/>
    <w:rsid w:val="008A2D28"/>
    <w:rsid w:val="008A3C37"/>
    <w:rsid w:val="008A3C76"/>
    <w:rsid w:val="008A57EA"/>
    <w:rsid w:val="008A5DDB"/>
    <w:rsid w:val="008A6597"/>
    <w:rsid w:val="008A6911"/>
    <w:rsid w:val="008A7E8E"/>
    <w:rsid w:val="008B3EE7"/>
    <w:rsid w:val="008B5737"/>
    <w:rsid w:val="008B5C5D"/>
    <w:rsid w:val="008B7579"/>
    <w:rsid w:val="008C1185"/>
    <w:rsid w:val="008C3DD9"/>
    <w:rsid w:val="008D06ED"/>
    <w:rsid w:val="008D1801"/>
    <w:rsid w:val="008D2031"/>
    <w:rsid w:val="008D2660"/>
    <w:rsid w:val="008D2F0C"/>
    <w:rsid w:val="008D4DBA"/>
    <w:rsid w:val="008D5069"/>
    <w:rsid w:val="008D52D1"/>
    <w:rsid w:val="008E380B"/>
    <w:rsid w:val="008E42D1"/>
    <w:rsid w:val="008E5F29"/>
    <w:rsid w:val="008E6112"/>
    <w:rsid w:val="008E6836"/>
    <w:rsid w:val="008E6DCF"/>
    <w:rsid w:val="008F15CF"/>
    <w:rsid w:val="008F45DC"/>
    <w:rsid w:val="008F5F8F"/>
    <w:rsid w:val="008F6DF5"/>
    <w:rsid w:val="008F6F5E"/>
    <w:rsid w:val="008F7A9B"/>
    <w:rsid w:val="008F7E9E"/>
    <w:rsid w:val="00901AD9"/>
    <w:rsid w:val="00902C2A"/>
    <w:rsid w:val="00904784"/>
    <w:rsid w:val="0090588B"/>
    <w:rsid w:val="00907AB9"/>
    <w:rsid w:val="0091085B"/>
    <w:rsid w:val="0091417F"/>
    <w:rsid w:val="00915088"/>
    <w:rsid w:val="009206DA"/>
    <w:rsid w:val="00920A49"/>
    <w:rsid w:val="00921403"/>
    <w:rsid w:val="00922C34"/>
    <w:rsid w:val="00925759"/>
    <w:rsid w:val="009303D4"/>
    <w:rsid w:val="009305BF"/>
    <w:rsid w:val="00930E1B"/>
    <w:rsid w:val="00930E89"/>
    <w:rsid w:val="009320E3"/>
    <w:rsid w:val="00932171"/>
    <w:rsid w:val="009358A4"/>
    <w:rsid w:val="00935B81"/>
    <w:rsid w:val="00935F46"/>
    <w:rsid w:val="00936FF7"/>
    <w:rsid w:val="009378D9"/>
    <w:rsid w:val="00937919"/>
    <w:rsid w:val="00941B20"/>
    <w:rsid w:val="00941C8F"/>
    <w:rsid w:val="00941C94"/>
    <w:rsid w:val="009524EE"/>
    <w:rsid w:val="009601D6"/>
    <w:rsid w:val="009608C4"/>
    <w:rsid w:val="00960FE0"/>
    <w:rsid w:val="0096237C"/>
    <w:rsid w:val="00962AA9"/>
    <w:rsid w:val="00962C99"/>
    <w:rsid w:val="00963EA6"/>
    <w:rsid w:val="0096734F"/>
    <w:rsid w:val="00971C77"/>
    <w:rsid w:val="00972DE7"/>
    <w:rsid w:val="00974C18"/>
    <w:rsid w:val="00974C5E"/>
    <w:rsid w:val="00975A7B"/>
    <w:rsid w:val="00975AA4"/>
    <w:rsid w:val="009760FC"/>
    <w:rsid w:val="00977311"/>
    <w:rsid w:val="0098236E"/>
    <w:rsid w:val="00984D91"/>
    <w:rsid w:val="0098566E"/>
    <w:rsid w:val="00986B5F"/>
    <w:rsid w:val="00987082"/>
    <w:rsid w:val="00990CE8"/>
    <w:rsid w:val="0099199C"/>
    <w:rsid w:val="00992400"/>
    <w:rsid w:val="00992A87"/>
    <w:rsid w:val="00992CDD"/>
    <w:rsid w:val="0099500E"/>
    <w:rsid w:val="0099586A"/>
    <w:rsid w:val="00996DB8"/>
    <w:rsid w:val="009A0010"/>
    <w:rsid w:val="009A3F18"/>
    <w:rsid w:val="009A5170"/>
    <w:rsid w:val="009A707E"/>
    <w:rsid w:val="009B03E0"/>
    <w:rsid w:val="009B2B83"/>
    <w:rsid w:val="009B4A66"/>
    <w:rsid w:val="009B551F"/>
    <w:rsid w:val="009B5AAD"/>
    <w:rsid w:val="009C0125"/>
    <w:rsid w:val="009C095F"/>
    <w:rsid w:val="009C3BEF"/>
    <w:rsid w:val="009C417A"/>
    <w:rsid w:val="009C4AED"/>
    <w:rsid w:val="009C5447"/>
    <w:rsid w:val="009C5517"/>
    <w:rsid w:val="009C6BB2"/>
    <w:rsid w:val="009D0B5D"/>
    <w:rsid w:val="009D1D1E"/>
    <w:rsid w:val="009D45AD"/>
    <w:rsid w:val="009E03F8"/>
    <w:rsid w:val="009E0567"/>
    <w:rsid w:val="009E2298"/>
    <w:rsid w:val="009E30EA"/>
    <w:rsid w:val="009E5430"/>
    <w:rsid w:val="009E5664"/>
    <w:rsid w:val="009E5775"/>
    <w:rsid w:val="009F16C3"/>
    <w:rsid w:val="009F1FD5"/>
    <w:rsid w:val="009F3E35"/>
    <w:rsid w:val="009F54DC"/>
    <w:rsid w:val="00A0139F"/>
    <w:rsid w:val="00A0175F"/>
    <w:rsid w:val="00A02439"/>
    <w:rsid w:val="00A02633"/>
    <w:rsid w:val="00A02B54"/>
    <w:rsid w:val="00A03127"/>
    <w:rsid w:val="00A044AE"/>
    <w:rsid w:val="00A07566"/>
    <w:rsid w:val="00A07A7A"/>
    <w:rsid w:val="00A103FB"/>
    <w:rsid w:val="00A12CF7"/>
    <w:rsid w:val="00A13846"/>
    <w:rsid w:val="00A16028"/>
    <w:rsid w:val="00A1616C"/>
    <w:rsid w:val="00A16C80"/>
    <w:rsid w:val="00A17325"/>
    <w:rsid w:val="00A17B2A"/>
    <w:rsid w:val="00A27CB3"/>
    <w:rsid w:val="00A27D81"/>
    <w:rsid w:val="00A3088C"/>
    <w:rsid w:val="00A30A4A"/>
    <w:rsid w:val="00A31688"/>
    <w:rsid w:val="00A31C7B"/>
    <w:rsid w:val="00A3235A"/>
    <w:rsid w:val="00A34265"/>
    <w:rsid w:val="00A34434"/>
    <w:rsid w:val="00A35B76"/>
    <w:rsid w:val="00A36029"/>
    <w:rsid w:val="00A36418"/>
    <w:rsid w:val="00A3641E"/>
    <w:rsid w:val="00A3735B"/>
    <w:rsid w:val="00A37AAC"/>
    <w:rsid w:val="00A401AD"/>
    <w:rsid w:val="00A402D2"/>
    <w:rsid w:val="00A40E17"/>
    <w:rsid w:val="00A43909"/>
    <w:rsid w:val="00A45E78"/>
    <w:rsid w:val="00A46651"/>
    <w:rsid w:val="00A474A6"/>
    <w:rsid w:val="00A500B7"/>
    <w:rsid w:val="00A505FA"/>
    <w:rsid w:val="00A50735"/>
    <w:rsid w:val="00A51969"/>
    <w:rsid w:val="00A5344B"/>
    <w:rsid w:val="00A63B6C"/>
    <w:rsid w:val="00A65270"/>
    <w:rsid w:val="00A656BD"/>
    <w:rsid w:val="00A66A8E"/>
    <w:rsid w:val="00A702BA"/>
    <w:rsid w:val="00A72077"/>
    <w:rsid w:val="00A72C84"/>
    <w:rsid w:val="00A75B07"/>
    <w:rsid w:val="00A75F2D"/>
    <w:rsid w:val="00A76A08"/>
    <w:rsid w:val="00A76CA7"/>
    <w:rsid w:val="00A77442"/>
    <w:rsid w:val="00A77F7A"/>
    <w:rsid w:val="00A83CB1"/>
    <w:rsid w:val="00A84611"/>
    <w:rsid w:val="00A847FB"/>
    <w:rsid w:val="00A8633D"/>
    <w:rsid w:val="00A86680"/>
    <w:rsid w:val="00A868F4"/>
    <w:rsid w:val="00A946DB"/>
    <w:rsid w:val="00A97823"/>
    <w:rsid w:val="00AA0A98"/>
    <w:rsid w:val="00AA0FAD"/>
    <w:rsid w:val="00AA1544"/>
    <w:rsid w:val="00AA290B"/>
    <w:rsid w:val="00AA3B13"/>
    <w:rsid w:val="00AA3BB8"/>
    <w:rsid w:val="00AA3DAF"/>
    <w:rsid w:val="00AA4CE1"/>
    <w:rsid w:val="00AA6113"/>
    <w:rsid w:val="00AA66DB"/>
    <w:rsid w:val="00AA7F1D"/>
    <w:rsid w:val="00AB1095"/>
    <w:rsid w:val="00AB18AC"/>
    <w:rsid w:val="00AB1F0F"/>
    <w:rsid w:val="00AB4987"/>
    <w:rsid w:val="00AB5AF0"/>
    <w:rsid w:val="00AB5E4E"/>
    <w:rsid w:val="00AB7B42"/>
    <w:rsid w:val="00AC0652"/>
    <w:rsid w:val="00AC1571"/>
    <w:rsid w:val="00AC1C1D"/>
    <w:rsid w:val="00AC3B82"/>
    <w:rsid w:val="00AC40EF"/>
    <w:rsid w:val="00AC4F8E"/>
    <w:rsid w:val="00AC723C"/>
    <w:rsid w:val="00AD6320"/>
    <w:rsid w:val="00AE1499"/>
    <w:rsid w:val="00AE1B4C"/>
    <w:rsid w:val="00AE469C"/>
    <w:rsid w:val="00AE5346"/>
    <w:rsid w:val="00AE542F"/>
    <w:rsid w:val="00AE68A3"/>
    <w:rsid w:val="00AE696D"/>
    <w:rsid w:val="00AF0D86"/>
    <w:rsid w:val="00AF15A6"/>
    <w:rsid w:val="00AF18B4"/>
    <w:rsid w:val="00AF283B"/>
    <w:rsid w:val="00AF3360"/>
    <w:rsid w:val="00AF3834"/>
    <w:rsid w:val="00AF3DF1"/>
    <w:rsid w:val="00AF5828"/>
    <w:rsid w:val="00AF61ED"/>
    <w:rsid w:val="00AF629A"/>
    <w:rsid w:val="00AF6E5A"/>
    <w:rsid w:val="00AF6FB0"/>
    <w:rsid w:val="00B01E6F"/>
    <w:rsid w:val="00B038A7"/>
    <w:rsid w:val="00B04D34"/>
    <w:rsid w:val="00B06FD0"/>
    <w:rsid w:val="00B0737F"/>
    <w:rsid w:val="00B07439"/>
    <w:rsid w:val="00B10042"/>
    <w:rsid w:val="00B10DA1"/>
    <w:rsid w:val="00B11C92"/>
    <w:rsid w:val="00B12BFC"/>
    <w:rsid w:val="00B12C73"/>
    <w:rsid w:val="00B1369E"/>
    <w:rsid w:val="00B13767"/>
    <w:rsid w:val="00B13C4A"/>
    <w:rsid w:val="00B15982"/>
    <w:rsid w:val="00B17A13"/>
    <w:rsid w:val="00B17CF8"/>
    <w:rsid w:val="00B20281"/>
    <w:rsid w:val="00B2106F"/>
    <w:rsid w:val="00B22E7C"/>
    <w:rsid w:val="00B237C8"/>
    <w:rsid w:val="00B301C4"/>
    <w:rsid w:val="00B3052B"/>
    <w:rsid w:val="00B30F31"/>
    <w:rsid w:val="00B3180D"/>
    <w:rsid w:val="00B32EE6"/>
    <w:rsid w:val="00B32F33"/>
    <w:rsid w:val="00B330D6"/>
    <w:rsid w:val="00B33B34"/>
    <w:rsid w:val="00B345D5"/>
    <w:rsid w:val="00B34D83"/>
    <w:rsid w:val="00B36CE6"/>
    <w:rsid w:val="00B37D5E"/>
    <w:rsid w:val="00B405CA"/>
    <w:rsid w:val="00B40D0B"/>
    <w:rsid w:val="00B4103D"/>
    <w:rsid w:val="00B4185B"/>
    <w:rsid w:val="00B42F2A"/>
    <w:rsid w:val="00B431BB"/>
    <w:rsid w:val="00B459DD"/>
    <w:rsid w:val="00B505B8"/>
    <w:rsid w:val="00B51EF8"/>
    <w:rsid w:val="00B5317B"/>
    <w:rsid w:val="00B55AB5"/>
    <w:rsid w:val="00B55E56"/>
    <w:rsid w:val="00B57CF5"/>
    <w:rsid w:val="00B61FCC"/>
    <w:rsid w:val="00B62561"/>
    <w:rsid w:val="00B64894"/>
    <w:rsid w:val="00B67AFC"/>
    <w:rsid w:val="00B70B59"/>
    <w:rsid w:val="00B70CA3"/>
    <w:rsid w:val="00B719E3"/>
    <w:rsid w:val="00B72360"/>
    <w:rsid w:val="00B7291D"/>
    <w:rsid w:val="00B73B05"/>
    <w:rsid w:val="00B75D8C"/>
    <w:rsid w:val="00B771F4"/>
    <w:rsid w:val="00B775EB"/>
    <w:rsid w:val="00B8013D"/>
    <w:rsid w:val="00B809A2"/>
    <w:rsid w:val="00B80BCD"/>
    <w:rsid w:val="00B8356B"/>
    <w:rsid w:val="00B8734B"/>
    <w:rsid w:val="00B91D66"/>
    <w:rsid w:val="00B9543C"/>
    <w:rsid w:val="00B9717F"/>
    <w:rsid w:val="00BA0A9D"/>
    <w:rsid w:val="00BA2573"/>
    <w:rsid w:val="00BA284A"/>
    <w:rsid w:val="00BA3FAB"/>
    <w:rsid w:val="00BA4471"/>
    <w:rsid w:val="00BA6BD0"/>
    <w:rsid w:val="00BA724E"/>
    <w:rsid w:val="00BB008B"/>
    <w:rsid w:val="00BB14E7"/>
    <w:rsid w:val="00BB3A79"/>
    <w:rsid w:val="00BB4A25"/>
    <w:rsid w:val="00BB57A7"/>
    <w:rsid w:val="00BB625B"/>
    <w:rsid w:val="00BC0708"/>
    <w:rsid w:val="00BC1535"/>
    <w:rsid w:val="00BC28E3"/>
    <w:rsid w:val="00BC3091"/>
    <w:rsid w:val="00BC3BE6"/>
    <w:rsid w:val="00BC3C30"/>
    <w:rsid w:val="00BC4ABD"/>
    <w:rsid w:val="00BC4BF4"/>
    <w:rsid w:val="00BC6D67"/>
    <w:rsid w:val="00BC6F93"/>
    <w:rsid w:val="00BD310F"/>
    <w:rsid w:val="00BD5327"/>
    <w:rsid w:val="00BD54AE"/>
    <w:rsid w:val="00BD5743"/>
    <w:rsid w:val="00BD5E8C"/>
    <w:rsid w:val="00BE3771"/>
    <w:rsid w:val="00BE571A"/>
    <w:rsid w:val="00BF6DAE"/>
    <w:rsid w:val="00C00838"/>
    <w:rsid w:val="00C01D07"/>
    <w:rsid w:val="00C05227"/>
    <w:rsid w:val="00C0758C"/>
    <w:rsid w:val="00C07D61"/>
    <w:rsid w:val="00C07EA9"/>
    <w:rsid w:val="00C1360B"/>
    <w:rsid w:val="00C14E27"/>
    <w:rsid w:val="00C14F0B"/>
    <w:rsid w:val="00C159C9"/>
    <w:rsid w:val="00C16283"/>
    <w:rsid w:val="00C16A5F"/>
    <w:rsid w:val="00C171EA"/>
    <w:rsid w:val="00C21922"/>
    <w:rsid w:val="00C222C9"/>
    <w:rsid w:val="00C2370F"/>
    <w:rsid w:val="00C2488C"/>
    <w:rsid w:val="00C24959"/>
    <w:rsid w:val="00C30714"/>
    <w:rsid w:val="00C325F8"/>
    <w:rsid w:val="00C32E42"/>
    <w:rsid w:val="00C34206"/>
    <w:rsid w:val="00C35920"/>
    <w:rsid w:val="00C36FB0"/>
    <w:rsid w:val="00C40B8E"/>
    <w:rsid w:val="00C44538"/>
    <w:rsid w:val="00C44CB8"/>
    <w:rsid w:val="00C45A06"/>
    <w:rsid w:val="00C46444"/>
    <w:rsid w:val="00C46648"/>
    <w:rsid w:val="00C46B4D"/>
    <w:rsid w:val="00C524FA"/>
    <w:rsid w:val="00C531B9"/>
    <w:rsid w:val="00C559BE"/>
    <w:rsid w:val="00C5709A"/>
    <w:rsid w:val="00C61791"/>
    <w:rsid w:val="00C636B9"/>
    <w:rsid w:val="00C63BF0"/>
    <w:rsid w:val="00C6483B"/>
    <w:rsid w:val="00C70486"/>
    <w:rsid w:val="00C70534"/>
    <w:rsid w:val="00C70FA8"/>
    <w:rsid w:val="00C7111C"/>
    <w:rsid w:val="00C71CA0"/>
    <w:rsid w:val="00C75982"/>
    <w:rsid w:val="00C75CB1"/>
    <w:rsid w:val="00C776D6"/>
    <w:rsid w:val="00C84A68"/>
    <w:rsid w:val="00C8578C"/>
    <w:rsid w:val="00C869F9"/>
    <w:rsid w:val="00C86C6E"/>
    <w:rsid w:val="00C87372"/>
    <w:rsid w:val="00C9284D"/>
    <w:rsid w:val="00C942DA"/>
    <w:rsid w:val="00CA06FA"/>
    <w:rsid w:val="00CA0BA3"/>
    <w:rsid w:val="00CA0C0E"/>
    <w:rsid w:val="00CA0D07"/>
    <w:rsid w:val="00CA49CC"/>
    <w:rsid w:val="00CA5C6C"/>
    <w:rsid w:val="00CA5CB5"/>
    <w:rsid w:val="00CB0882"/>
    <w:rsid w:val="00CB0B21"/>
    <w:rsid w:val="00CB1AB6"/>
    <w:rsid w:val="00CB2147"/>
    <w:rsid w:val="00CB32F6"/>
    <w:rsid w:val="00CB4ABB"/>
    <w:rsid w:val="00CB529B"/>
    <w:rsid w:val="00CB6DDE"/>
    <w:rsid w:val="00CB7C90"/>
    <w:rsid w:val="00CC0027"/>
    <w:rsid w:val="00CC01DE"/>
    <w:rsid w:val="00CC0C3A"/>
    <w:rsid w:val="00CC2B86"/>
    <w:rsid w:val="00CC48CD"/>
    <w:rsid w:val="00CC538E"/>
    <w:rsid w:val="00CD08A9"/>
    <w:rsid w:val="00CD3ABE"/>
    <w:rsid w:val="00CD69C0"/>
    <w:rsid w:val="00CD7646"/>
    <w:rsid w:val="00CE0F3F"/>
    <w:rsid w:val="00CE46F0"/>
    <w:rsid w:val="00CE65C2"/>
    <w:rsid w:val="00CE6B88"/>
    <w:rsid w:val="00CF3C51"/>
    <w:rsid w:val="00CF40BF"/>
    <w:rsid w:val="00CF4347"/>
    <w:rsid w:val="00D04888"/>
    <w:rsid w:val="00D06095"/>
    <w:rsid w:val="00D060E8"/>
    <w:rsid w:val="00D12274"/>
    <w:rsid w:val="00D122C7"/>
    <w:rsid w:val="00D12D58"/>
    <w:rsid w:val="00D13DEC"/>
    <w:rsid w:val="00D15CE0"/>
    <w:rsid w:val="00D1609A"/>
    <w:rsid w:val="00D16D4E"/>
    <w:rsid w:val="00D17223"/>
    <w:rsid w:val="00D20D81"/>
    <w:rsid w:val="00D220E8"/>
    <w:rsid w:val="00D23B50"/>
    <w:rsid w:val="00D25919"/>
    <w:rsid w:val="00D260DC"/>
    <w:rsid w:val="00D26879"/>
    <w:rsid w:val="00D303E7"/>
    <w:rsid w:val="00D306D7"/>
    <w:rsid w:val="00D30C8C"/>
    <w:rsid w:val="00D35ADA"/>
    <w:rsid w:val="00D36522"/>
    <w:rsid w:val="00D3671C"/>
    <w:rsid w:val="00D4047F"/>
    <w:rsid w:val="00D405AF"/>
    <w:rsid w:val="00D419EB"/>
    <w:rsid w:val="00D42287"/>
    <w:rsid w:val="00D42771"/>
    <w:rsid w:val="00D4318C"/>
    <w:rsid w:val="00D44148"/>
    <w:rsid w:val="00D44EDA"/>
    <w:rsid w:val="00D45B52"/>
    <w:rsid w:val="00D47F54"/>
    <w:rsid w:val="00D5076E"/>
    <w:rsid w:val="00D51290"/>
    <w:rsid w:val="00D5388A"/>
    <w:rsid w:val="00D54C35"/>
    <w:rsid w:val="00D5643D"/>
    <w:rsid w:val="00D5780A"/>
    <w:rsid w:val="00D57CBB"/>
    <w:rsid w:val="00D617C2"/>
    <w:rsid w:val="00D6303B"/>
    <w:rsid w:val="00D632AF"/>
    <w:rsid w:val="00D639F4"/>
    <w:rsid w:val="00D64481"/>
    <w:rsid w:val="00D66C5A"/>
    <w:rsid w:val="00D66D03"/>
    <w:rsid w:val="00D746C3"/>
    <w:rsid w:val="00D753A6"/>
    <w:rsid w:val="00D75D4C"/>
    <w:rsid w:val="00D75E7E"/>
    <w:rsid w:val="00D76691"/>
    <w:rsid w:val="00D81478"/>
    <w:rsid w:val="00D819A1"/>
    <w:rsid w:val="00D82EC7"/>
    <w:rsid w:val="00D85D0C"/>
    <w:rsid w:val="00D904BE"/>
    <w:rsid w:val="00D91D90"/>
    <w:rsid w:val="00D929C2"/>
    <w:rsid w:val="00D93693"/>
    <w:rsid w:val="00DA0627"/>
    <w:rsid w:val="00DA08EB"/>
    <w:rsid w:val="00DA0BE4"/>
    <w:rsid w:val="00DA2056"/>
    <w:rsid w:val="00DA2ED4"/>
    <w:rsid w:val="00DA3DD8"/>
    <w:rsid w:val="00DA5868"/>
    <w:rsid w:val="00DB1450"/>
    <w:rsid w:val="00DB290F"/>
    <w:rsid w:val="00DB421F"/>
    <w:rsid w:val="00DB529B"/>
    <w:rsid w:val="00DB58AA"/>
    <w:rsid w:val="00DC0504"/>
    <w:rsid w:val="00DC0D13"/>
    <w:rsid w:val="00DC20E3"/>
    <w:rsid w:val="00DC2562"/>
    <w:rsid w:val="00DC4C39"/>
    <w:rsid w:val="00DC4D69"/>
    <w:rsid w:val="00DC4E37"/>
    <w:rsid w:val="00DC4F3B"/>
    <w:rsid w:val="00DC7A7B"/>
    <w:rsid w:val="00DC7E73"/>
    <w:rsid w:val="00DD39C9"/>
    <w:rsid w:val="00DD5573"/>
    <w:rsid w:val="00DD769B"/>
    <w:rsid w:val="00DE0B19"/>
    <w:rsid w:val="00DF09B9"/>
    <w:rsid w:val="00DF0DD5"/>
    <w:rsid w:val="00DF3047"/>
    <w:rsid w:val="00DF3CA0"/>
    <w:rsid w:val="00DF4E8F"/>
    <w:rsid w:val="00DF6A93"/>
    <w:rsid w:val="00DF72AC"/>
    <w:rsid w:val="00E02B55"/>
    <w:rsid w:val="00E02C5C"/>
    <w:rsid w:val="00E05DF6"/>
    <w:rsid w:val="00E0691B"/>
    <w:rsid w:val="00E07230"/>
    <w:rsid w:val="00E074CD"/>
    <w:rsid w:val="00E074F1"/>
    <w:rsid w:val="00E07FC5"/>
    <w:rsid w:val="00E10ED6"/>
    <w:rsid w:val="00E11590"/>
    <w:rsid w:val="00E22016"/>
    <w:rsid w:val="00E23436"/>
    <w:rsid w:val="00E24269"/>
    <w:rsid w:val="00E25CFF"/>
    <w:rsid w:val="00E27F8F"/>
    <w:rsid w:val="00E3050F"/>
    <w:rsid w:val="00E314CE"/>
    <w:rsid w:val="00E322C3"/>
    <w:rsid w:val="00E342AC"/>
    <w:rsid w:val="00E35A22"/>
    <w:rsid w:val="00E40773"/>
    <w:rsid w:val="00E4233E"/>
    <w:rsid w:val="00E43E84"/>
    <w:rsid w:val="00E44C51"/>
    <w:rsid w:val="00E4605E"/>
    <w:rsid w:val="00E4685C"/>
    <w:rsid w:val="00E46BAA"/>
    <w:rsid w:val="00E47133"/>
    <w:rsid w:val="00E4785A"/>
    <w:rsid w:val="00E50B5B"/>
    <w:rsid w:val="00E51490"/>
    <w:rsid w:val="00E5290D"/>
    <w:rsid w:val="00E533A0"/>
    <w:rsid w:val="00E61CED"/>
    <w:rsid w:val="00E62A98"/>
    <w:rsid w:val="00E6497E"/>
    <w:rsid w:val="00E665EF"/>
    <w:rsid w:val="00E67332"/>
    <w:rsid w:val="00E67D72"/>
    <w:rsid w:val="00E703FE"/>
    <w:rsid w:val="00E70E74"/>
    <w:rsid w:val="00E7285A"/>
    <w:rsid w:val="00E733FB"/>
    <w:rsid w:val="00E73E67"/>
    <w:rsid w:val="00E767E2"/>
    <w:rsid w:val="00E773D8"/>
    <w:rsid w:val="00E7762D"/>
    <w:rsid w:val="00E80E37"/>
    <w:rsid w:val="00E818F9"/>
    <w:rsid w:val="00E81EAC"/>
    <w:rsid w:val="00E84325"/>
    <w:rsid w:val="00E85108"/>
    <w:rsid w:val="00E851B0"/>
    <w:rsid w:val="00E85F3C"/>
    <w:rsid w:val="00E870CE"/>
    <w:rsid w:val="00E87626"/>
    <w:rsid w:val="00E87B83"/>
    <w:rsid w:val="00E90BFF"/>
    <w:rsid w:val="00E9248B"/>
    <w:rsid w:val="00E92650"/>
    <w:rsid w:val="00E93139"/>
    <w:rsid w:val="00E933C8"/>
    <w:rsid w:val="00E96BB2"/>
    <w:rsid w:val="00E97D31"/>
    <w:rsid w:val="00EA48BA"/>
    <w:rsid w:val="00EA4A11"/>
    <w:rsid w:val="00EA4F03"/>
    <w:rsid w:val="00EA4F54"/>
    <w:rsid w:val="00EA4FFA"/>
    <w:rsid w:val="00EB0458"/>
    <w:rsid w:val="00EB6B32"/>
    <w:rsid w:val="00EB6ECA"/>
    <w:rsid w:val="00EB703C"/>
    <w:rsid w:val="00EC0121"/>
    <w:rsid w:val="00EC15A5"/>
    <w:rsid w:val="00EC1A06"/>
    <w:rsid w:val="00EC40AB"/>
    <w:rsid w:val="00EC5531"/>
    <w:rsid w:val="00EC7D7F"/>
    <w:rsid w:val="00ED23D6"/>
    <w:rsid w:val="00ED240C"/>
    <w:rsid w:val="00ED3742"/>
    <w:rsid w:val="00ED4FDF"/>
    <w:rsid w:val="00ED63DD"/>
    <w:rsid w:val="00ED7A81"/>
    <w:rsid w:val="00EE2DED"/>
    <w:rsid w:val="00EF036D"/>
    <w:rsid w:val="00EF0785"/>
    <w:rsid w:val="00EF5CE4"/>
    <w:rsid w:val="00EF6AF6"/>
    <w:rsid w:val="00EF6C2D"/>
    <w:rsid w:val="00F01414"/>
    <w:rsid w:val="00F01458"/>
    <w:rsid w:val="00F019D5"/>
    <w:rsid w:val="00F02DC8"/>
    <w:rsid w:val="00F0513D"/>
    <w:rsid w:val="00F05E4D"/>
    <w:rsid w:val="00F07DEF"/>
    <w:rsid w:val="00F10751"/>
    <w:rsid w:val="00F10DD1"/>
    <w:rsid w:val="00F127CE"/>
    <w:rsid w:val="00F15B5D"/>
    <w:rsid w:val="00F17D33"/>
    <w:rsid w:val="00F20CAE"/>
    <w:rsid w:val="00F23684"/>
    <w:rsid w:val="00F26457"/>
    <w:rsid w:val="00F26766"/>
    <w:rsid w:val="00F27BA2"/>
    <w:rsid w:val="00F32735"/>
    <w:rsid w:val="00F339AC"/>
    <w:rsid w:val="00F37B0C"/>
    <w:rsid w:val="00F41413"/>
    <w:rsid w:val="00F41FAC"/>
    <w:rsid w:val="00F4217B"/>
    <w:rsid w:val="00F429B9"/>
    <w:rsid w:val="00F444C1"/>
    <w:rsid w:val="00F453A9"/>
    <w:rsid w:val="00F459CC"/>
    <w:rsid w:val="00F45B1F"/>
    <w:rsid w:val="00F4695F"/>
    <w:rsid w:val="00F471B2"/>
    <w:rsid w:val="00F52B1F"/>
    <w:rsid w:val="00F52DE4"/>
    <w:rsid w:val="00F533F9"/>
    <w:rsid w:val="00F537E2"/>
    <w:rsid w:val="00F53A56"/>
    <w:rsid w:val="00F54568"/>
    <w:rsid w:val="00F545C5"/>
    <w:rsid w:val="00F552D8"/>
    <w:rsid w:val="00F558F8"/>
    <w:rsid w:val="00F57659"/>
    <w:rsid w:val="00F57FAE"/>
    <w:rsid w:val="00F61E01"/>
    <w:rsid w:val="00F62192"/>
    <w:rsid w:val="00F6693E"/>
    <w:rsid w:val="00F71CB8"/>
    <w:rsid w:val="00F727CC"/>
    <w:rsid w:val="00F73A9F"/>
    <w:rsid w:val="00F749AD"/>
    <w:rsid w:val="00F80628"/>
    <w:rsid w:val="00F80F65"/>
    <w:rsid w:val="00F81F24"/>
    <w:rsid w:val="00F829A0"/>
    <w:rsid w:val="00F849CB"/>
    <w:rsid w:val="00F8565B"/>
    <w:rsid w:val="00F86255"/>
    <w:rsid w:val="00F8778C"/>
    <w:rsid w:val="00F90D38"/>
    <w:rsid w:val="00F90F90"/>
    <w:rsid w:val="00F91C69"/>
    <w:rsid w:val="00F93E37"/>
    <w:rsid w:val="00F94E58"/>
    <w:rsid w:val="00F9536B"/>
    <w:rsid w:val="00F97A38"/>
    <w:rsid w:val="00FA08E6"/>
    <w:rsid w:val="00FA0CA6"/>
    <w:rsid w:val="00FA37FD"/>
    <w:rsid w:val="00FA411F"/>
    <w:rsid w:val="00FA7045"/>
    <w:rsid w:val="00FB058C"/>
    <w:rsid w:val="00FB0804"/>
    <w:rsid w:val="00FB2021"/>
    <w:rsid w:val="00FB3A44"/>
    <w:rsid w:val="00FB4386"/>
    <w:rsid w:val="00FB6259"/>
    <w:rsid w:val="00FC1562"/>
    <w:rsid w:val="00FC4EA7"/>
    <w:rsid w:val="00FD10B1"/>
    <w:rsid w:val="00FE0C74"/>
    <w:rsid w:val="00FE28B0"/>
    <w:rsid w:val="00FF130E"/>
    <w:rsid w:val="00FF19EA"/>
    <w:rsid w:val="00FF1BAC"/>
    <w:rsid w:val="00FF1FC7"/>
    <w:rsid w:val="00FF53FC"/>
    <w:rsid w:val="00FF6C9B"/>
    <w:rsid w:val="00FF741D"/>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E8F8A-C353-4870-BFAE-6A610602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C9B"/>
    <w:rPr>
      <w:color w:val="808080"/>
    </w:rPr>
  </w:style>
  <w:style w:type="paragraph" w:styleId="ListParagraph">
    <w:name w:val="List Paragraph"/>
    <w:basedOn w:val="Normal"/>
    <w:uiPriority w:val="34"/>
    <w:qFormat/>
    <w:rsid w:val="00A83CB1"/>
    <w:pPr>
      <w:ind w:left="720"/>
      <w:contextualSpacing/>
    </w:pPr>
  </w:style>
  <w:style w:type="character" w:styleId="Hyperlink">
    <w:name w:val="Hyperlink"/>
    <w:basedOn w:val="DefaultParagraphFont"/>
    <w:uiPriority w:val="99"/>
    <w:unhideWhenUsed/>
    <w:rsid w:val="00A16028"/>
    <w:rPr>
      <w:color w:val="0563C1" w:themeColor="hyperlink"/>
      <w:u w:val="single"/>
    </w:rPr>
  </w:style>
  <w:style w:type="paragraph" w:styleId="NormalWeb">
    <w:name w:val="Normal (Web)"/>
    <w:basedOn w:val="Normal"/>
    <w:uiPriority w:val="99"/>
    <w:semiHidden/>
    <w:unhideWhenUsed/>
    <w:rsid w:val="006162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7273">
      <w:bodyDiv w:val="1"/>
      <w:marLeft w:val="0"/>
      <w:marRight w:val="0"/>
      <w:marTop w:val="0"/>
      <w:marBottom w:val="0"/>
      <w:divBdr>
        <w:top w:val="none" w:sz="0" w:space="0" w:color="auto"/>
        <w:left w:val="none" w:sz="0" w:space="0" w:color="auto"/>
        <w:bottom w:val="none" w:sz="0" w:space="0" w:color="auto"/>
        <w:right w:val="none" w:sz="0" w:space="0" w:color="auto"/>
      </w:divBdr>
    </w:div>
    <w:div w:id="19887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eople.ucsc.edu/~mclapham/eart120/uniform_stretch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2</cp:revision>
  <cp:lastPrinted>2015-04-20T04:16:00Z</cp:lastPrinted>
  <dcterms:created xsi:type="dcterms:W3CDTF">2020-05-13T15:25:00Z</dcterms:created>
  <dcterms:modified xsi:type="dcterms:W3CDTF">2020-05-13T15:25:00Z</dcterms:modified>
</cp:coreProperties>
</file>