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C2" w:rsidRPr="00D21065" w:rsidRDefault="00D21065" w:rsidP="00D21065">
      <w:pPr>
        <w:rPr>
          <w:rFonts w:ascii="Times New Roman" w:hAnsi="Times New Roman" w:cs="Times New Roman"/>
          <w:b/>
          <w:noProof/>
          <w:sz w:val="24"/>
          <w:szCs w:val="24"/>
        </w:rPr>
      </w:pPr>
      <w:r>
        <w:rPr>
          <w:rFonts w:ascii="Times New Roman" w:hAnsi="Times New Roman" w:cs="Times New Roman"/>
          <w:b/>
          <w:noProof/>
          <w:sz w:val="24"/>
          <w:szCs w:val="24"/>
        </w:rPr>
        <w:t>EART101: Diversity</w:t>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t>Name: _______________________</w:t>
      </w:r>
    </w:p>
    <w:p w:rsidR="00D21065" w:rsidRPr="00D21065" w:rsidRDefault="00D21065" w:rsidP="00D4216D">
      <w:pPr>
        <w:jc w:val="center"/>
        <w:rPr>
          <w:rFonts w:ascii="Times New Roman" w:hAnsi="Times New Roman" w:cs="Times New Roman"/>
          <w:noProof/>
          <w:sz w:val="24"/>
          <w:szCs w:val="24"/>
        </w:rPr>
      </w:pPr>
    </w:p>
    <w:p w:rsidR="00D21065" w:rsidRDefault="00E860F5" w:rsidP="00B93F3A">
      <w:pPr>
        <w:rPr>
          <w:rFonts w:ascii="Times New Roman" w:hAnsi="Times New Roman" w:cs="Times New Roman"/>
          <w:sz w:val="24"/>
          <w:szCs w:val="24"/>
        </w:rPr>
      </w:pPr>
      <w:r>
        <w:rPr>
          <w:rFonts w:ascii="Times New Roman" w:hAnsi="Times New Roman" w:cs="Times New Roman"/>
          <w:sz w:val="24"/>
          <w:szCs w:val="24"/>
        </w:rPr>
        <w:t>The fossil record is the only source of information on the history of diversity on Earth</w:t>
      </w:r>
      <w:r w:rsidR="00E76575">
        <w:rPr>
          <w:rFonts w:ascii="Times New Roman" w:hAnsi="Times New Roman" w:cs="Times New Roman"/>
          <w:sz w:val="24"/>
          <w:szCs w:val="24"/>
        </w:rPr>
        <w:t xml:space="preserve"> and can be used to reconstruct diversification trends </w:t>
      </w:r>
      <w:r w:rsidR="000447A0">
        <w:rPr>
          <w:rFonts w:ascii="Times New Roman" w:hAnsi="Times New Roman" w:cs="Times New Roman"/>
          <w:sz w:val="24"/>
          <w:szCs w:val="24"/>
        </w:rPr>
        <w:t>and evaluate potential controls on global diversity. However, quantifying diversity from the fossil record can challenging because there are biases that must be addressed.</w:t>
      </w:r>
    </w:p>
    <w:p w:rsidR="00B93F3A" w:rsidRDefault="00B93F3A" w:rsidP="00B93F3A">
      <w:pPr>
        <w:rPr>
          <w:rFonts w:ascii="Times New Roman" w:hAnsi="Times New Roman" w:cs="Times New Roman"/>
          <w:sz w:val="24"/>
          <w:szCs w:val="24"/>
        </w:rPr>
      </w:pPr>
    </w:p>
    <w:p w:rsidR="00B93F3A" w:rsidRDefault="009D5EA9" w:rsidP="00B93F3A">
      <w:pPr>
        <w:rPr>
          <w:rFonts w:ascii="Times New Roman" w:hAnsi="Times New Roman" w:cs="Times New Roman"/>
          <w:sz w:val="24"/>
          <w:szCs w:val="24"/>
        </w:rPr>
      </w:pPr>
      <w:r>
        <w:rPr>
          <w:rFonts w:ascii="Times New Roman" w:hAnsi="Times New Roman" w:cs="Times New Roman"/>
          <w:sz w:val="24"/>
          <w:szCs w:val="24"/>
        </w:rPr>
        <w:t>The following figure shows the fossil records of 13 species (A-M) in fifteen time intervals (1-15). Circles indicate that the species was actually discovered as fossils in that time interval and blank spaces are time intervals when it was not found.</w:t>
      </w:r>
    </w:p>
    <w:p w:rsidR="009D5EA9" w:rsidRDefault="009D5EA9" w:rsidP="00B93F3A">
      <w:pPr>
        <w:rPr>
          <w:rFonts w:ascii="Times New Roman" w:hAnsi="Times New Roman" w:cs="Times New Roman"/>
          <w:sz w:val="24"/>
          <w:szCs w:val="24"/>
        </w:rPr>
      </w:pPr>
    </w:p>
    <w:p w:rsidR="00B93F3A" w:rsidRDefault="00B93F3A" w:rsidP="00D4216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11600" cy="42889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ersity counti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7190" cy="4295097"/>
                    </a:xfrm>
                    <a:prstGeom prst="rect">
                      <a:avLst/>
                    </a:prstGeom>
                  </pic:spPr>
                </pic:pic>
              </a:graphicData>
            </a:graphic>
          </wp:inline>
        </w:drawing>
      </w:r>
    </w:p>
    <w:p w:rsidR="00B93F3A" w:rsidRDefault="00B93F3A" w:rsidP="00D5723F">
      <w:pPr>
        <w:rPr>
          <w:rFonts w:ascii="Times New Roman" w:hAnsi="Times New Roman" w:cs="Times New Roman"/>
          <w:sz w:val="24"/>
          <w:szCs w:val="24"/>
        </w:rPr>
      </w:pPr>
    </w:p>
    <w:p w:rsidR="00D5723F" w:rsidRDefault="00D5723F" w:rsidP="00D5723F">
      <w:pPr>
        <w:rPr>
          <w:rFonts w:ascii="Times New Roman" w:hAnsi="Times New Roman" w:cs="Times New Roman"/>
          <w:sz w:val="24"/>
          <w:szCs w:val="24"/>
        </w:rPr>
      </w:pPr>
      <w:r>
        <w:rPr>
          <w:rFonts w:ascii="Times New Roman" w:hAnsi="Times New Roman" w:cs="Times New Roman"/>
          <w:sz w:val="24"/>
          <w:szCs w:val="24"/>
        </w:rPr>
        <w:t>1. Construct diversity curves from the ranges of species A-M. Draw diversity using the sampled-in-bin counting method (as a solid line) and using the range-through counting method (as a dashed line).</w:t>
      </w:r>
    </w:p>
    <w:p w:rsidR="00D5723F" w:rsidRDefault="00D5723F" w:rsidP="00D5723F">
      <w:pPr>
        <w:rPr>
          <w:rFonts w:ascii="Times New Roman" w:hAnsi="Times New Roman" w:cs="Times New Roman"/>
          <w:sz w:val="24"/>
          <w:szCs w:val="24"/>
        </w:rPr>
      </w:pPr>
    </w:p>
    <w:p w:rsidR="007E53B1" w:rsidRDefault="00D5723F" w:rsidP="00D5723F">
      <w:pPr>
        <w:rPr>
          <w:rFonts w:ascii="Times New Roman" w:hAnsi="Times New Roman" w:cs="Times New Roman"/>
          <w:sz w:val="24"/>
          <w:szCs w:val="24"/>
        </w:rPr>
      </w:pPr>
      <w:r>
        <w:rPr>
          <w:rFonts w:ascii="Times New Roman" w:hAnsi="Times New Roman" w:cs="Times New Roman"/>
          <w:sz w:val="24"/>
          <w:szCs w:val="24"/>
        </w:rPr>
        <w:t xml:space="preserve">2. </w:t>
      </w:r>
      <w:r w:rsidR="007F3EF7">
        <w:rPr>
          <w:rFonts w:ascii="Times New Roman" w:hAnsi="Times New Roman" w:cs="Times New Roman"/>
          <w:sz w:val="24"/>
          <w:szCs w:val="24"/>
        </w:rPr>
        <w:t xml:space="preserve">How do your two curves differ? </w:t>
      </w:r>
      <w:r w:rsidR="00D373E1">
        <w:rPr>
          <w:rFonts w:ascii="Times New Roman" w:hAnsi="Times New Roman" w:cs="Times New Roman"/>
          <w:sz w:val="24"/>
          <w:szCs w:val="24"/>
        </w:rPr>
        <w:t>What causes that difference?</w:t>
      </w:r>
    </w:p>
    <w:p w:rsidR="007E53B1" w:rsidRDefault="007E53B1" w:rsidP="00D5723F">
      <w:pPr>
        <w:rPr>
          <w:rFonts w:ascii="Times New Roman" w:hAnsi="Times New Roman" w:cs="Times New Roman"/>
          <w:sz w:val="24"/>
          <w:szCs w:val="24"/>
        </w:rPr>
      </w:pPr>
    </w:p>
    <w:p w:rsidR="00D5723F" w:rsidRDefault="007E53B1" w:rsidP="00D5723F">
      <w:pPr>
        <w:rPr>
          <w:rFonts w:ascii="Times New Roman" w:hAnsi="Times New Roman" w:cs="Times New Roman"/>
          <w:sz w:val="24"/>
          <w:szCs w:val="24"/>
        </w:rPr>
      </w:pPr>
      <w:r>
        <w:rPr>
          <w:rFonts w:ascii="Times New Roman" w:hAnsi="Times New Roman" w:cs="Times New Roman"/>
          <w:sz w:val="24"/>
          <w:szCs w:val="24"/>
        </w:rPr>
        <w:t>3. Which of your two curves is a better representation of overall diversity trends and why?</w:t>
      </w:r>
    </w:p>
    <w:p w:rsidR="00D373E1" w:rsidRDefault="00D373E1" w:rsidP="00D5723F">
      <w:pPr>
        <w:rPr>
          <w:rFonts w:ascii="Times New Roman" w:hAnsi="Times New Roman" w:cs="Times New Roman"/>
          <w:sz w:val="24"/>
          <w:szCs w:val="24"/>
        </w:rPr>
      </w:pPr>
    </w:p>
    <w:p w:rsidR="00D373E1" w:rsidRDefault="007E53B1" w:rsidP="00D5723F">
      <w:pPr>
        <w:rPr>
          <w:rFonts w:ascii="Times New Roman" w:hAnsi="Times New Roman" w:cs="Times New Roman"/>
          <w:sz w:val="24"/>
          <w:szCs w:val="24"/>
        </w:rPr>
      </w:pPr>
      <w:r>
        <w:rPr>
          <w:rFonts w:ascii="Times New Roman" w:hAnsi="Times New Roman" w:cs="Times New Roman"/>
          <w:sz w:val="24"/>
          <w:szCs w:val="24"/>
        </w:rPr>
        <w:t>4</w:t>
      </w:r>
      <w:r w:rsidR="00D373E1">
        <w:rPr>
          <w:rFonts w:ascii="Times New Roman" w:hAnsi="Times New Roman" w:cs="Times New Roman"/>
          <w:sz w:val="24"/>
          <w:szCs w:val="24"/>
        </w:rPr>
        <w:t>. How should abundance of a fossil group affect the magnitude of the edge effect observed in range-through curves?</w:t>
      </w:r>
    </w:p>
    <w:p w:rsidR="00E76575" w:rsidRPr="00D21065" w:rsidRDefault="00E76575" w:rsidP="00E76575">
      <w:pPr>
        <w:rPr>
          <w:rFonts w:ascii="Times New Roman" w:hAnsi="Times New Roman" w:cs="Times New Roman"/>
          <w:sz w:val="24"/>
          <w:szCs w:val="24"/>
        </w:rPr>
      </w:pPr>
      <w:r w:rsidRPr="00D21065">
        <w:rPr>
          <w:rFonts w:ascii="Times New Roman" w:hAnsi="Times New Roman" w:cs="Times New Roman"/>
          <w:sz w:val="24"/>
          <w:szCs w:val="24"/>
        </w:rPr>
        <w:lastRenderedPageBreak/>
        <w:t xml:space="preserve">This figure shows the diversity of </w:t>
      </w:r>
      <w:proofErr w:type="spellStart"/>
      <w:r w:rsidRPr="00D21065">
        <w:rPr>
          <w:rFonts w:ascii="Times New Roman" w:hAnsi="Times New Roman" w:cs="Times New Roman"/>
          <w:sz w:val="24"/>
          <w:szCs w:val="24"/>
        </w:rPr>
        <w:t>ostracods</w:t>
      </w:r>
      <w:proofErr w:type="spellEnd"/>
      <w:r w:rsidRPr="00D21065">
        <w:rPr>
          <w:rFonts w:ascii="Times New Roman" w:hAnsi="Times New Roman" w:cs="Times New Roman"/>
          <w:sz w:val="24"/>
          <w:szCs w:val="24"/>
        </w:rPr>
        <w:t xml:space="preserve"> in the Late Permian at the </w:t>
      </w:r>
      <w:proofErr w:type="spellStart"/>
      <w:r w:rsidRPr="00D21065">
        <w:rPr>
          <w:rFonts w:ascii="Times New Roman" w:hAnsi="Times New Roman" w:cs="Times New Roman"/>
          <w:sz w:val="24"/>
          <w:szCs w:val="24"/>
        </w:rPr>
        <w:t>M</w:t>
      </w:r>
      <w:r>
        <w:rPr>
          <w:rFonts w:ascii="Times New Roman" w:hAnsi="Times New Roman" w:cs="Times New Roman"/>
          <w:sz w:val="24"/>
          <w:szCs w:val="24"/>
        </w:rPr>
        <w:t>eishan</w:t>
      </w:r>
      <w:proofErr w:type="spellEnd"/>
      <w:r>
        <w:rPr>
          <w:rFonts w:ascii="Times New Roman" w:hAnsi="Times New Roman" w:cs="Times New Roman"/>
          <w:sz w:val="24"/>
          <w:szCs w:val="24"/>
        </w:rPr>
        <w:t xml:space="preserve"> section in south China. </w:t>
      </w:r>
      <w:r w:rsidRPr="00D21065">
        <w:rPr>
          <w:rFonts w:ascii="Times New Roman" w:hAnsi="Times New Roman" w:cs="Times New Roman"/>
          <w:sz w:val="24"/>
          <w:szCs w:val="24"/>
        </w:rPr>
        <w:t xml:space="preserve">The solid line indicates the number of species per sample; the dashed line indicates the number of individual </w:t>
      </w:r>
      <w:proofErr w:type="spellStart"/>
      <w:r w:rsidRPr="00D21065">
        <w:rPr>
          <w:rFonts w:ascii="Times New Roman" w:hAnsi="Times New Roman" w:cs="Times New Roman"/>
          <w:sz w:val="24"/>
          <w:szCs w:val="24"/>
        </w:rPr>
        <w:t>ostracod</w:t>
      </w:r>
      <w:proofErr w:type="spellEnd"/>
      <w:r w:rsidRPr="00D21065">
        <w:rPr>
          <w:rFonts w:ascii="Times New Roman" w:hAnsi="Times New Roman" w:cs="Times New Roman"/>
          <w:sz w:val="24"/>
          <w:szCs w:val="24"/>
        </w:rPr>
        <w:t xml:space="preserve"> s</w:t>
      </w:r>
      <w:r>
        <w:rPr>
          <w:rFonts w:ascii="Times New Roman" w:hAnsi="Times New Roman" w:cs="Times New Roman"/>
          <w:sz w:val="24"/>
          <w:szCs w:val="24"/>
        </w:rPr>
        <w:t xml:space="preserve">pecimens recovered per sample. </w:t>
      </w:r>
      <w:r w:rsidRPr="00D21065">
        <w:rPr>
          <w:rFonts w:ascii="Times New Roman" w:hAnsi="Times New Roman" w:cs="Times New Roman"/>
          <w:sz w:val="24"/>
          <w:szCs w:val="24"/>
        </w:rPr>
        <w:t>The author</w:t>
      </w:r>
      <w:r>
        <w:rPr>
          <w:rFonts w:ascii="Times New Roman" w:hAnsi="Times New Roman" w:cs="Times New Roman"/>
          <w:sz w:val="24"/>
          <w:szCs w:val="24"/>
        </w:rPr>
        <w:t>s</w:t>
      </w:r>
      <w:r w:rsidRPr="00D21065">
        <w:rPr>
          <w:rFonts w:ascii="Times New Roman" w:hAnsi="Times New Roman" w:cs="Times New Roman"/>
          <w:sz w:val="24"/>
          <w:szCs w:val="24"/>
        </w:rPr>
        <w:t xml:space="preserve"> interpreted the diversity curve to reflect five diversity peaks (P1-P</w:t>
      </w:r>
      <w:r>
        <w:rPr>
          <w:rFonts w:ascii="Times New Roman" w:hAnsi="Times New Roman" w:cs="Times New Roman"/>
          <w:sz w:val="24"/>
          <w:szCs w:val="24"/>
        </w:rPr>
        <w:t>5</w:t>
      </w:r>
      <w:r w:rsidRPr="00D21065">
        <w:rPr>
          <w:rFonts w:ascii="Times New Roman" w:hAnsi="Times New Roman" w:cs="Times New Roman"/>
          <w:sz w:val="24"/>
          <w:szCs w:val="24"/>
        </w:rPr>
        <w:t xml:space="preserve">) and four diversity </w:t>
      </w:r>
      <w:r>
        <w:rPr>
          <w:rFonts w:ascii="Times New Roman" w:hAnsi="Times New Roman" w:cs="Times New Roman"/>
          <w:sz w:val="24"/>
          <w:szCs w:val="24"/>
        </w:rPr>
        <w:t>lows</w:t>
      </w:r>
      <w:r w:rsidRPr="00D21065">
        <w:rPr>
          <w:rFonts w:ascii="Times New Roman" w:hAnsi="Times New Roman" w:cs="Times New Roman"/>
          <w:sz w:val="24"/>
          <w:szCs w:val="24"/>
        </w:rPr>
        <w:t xml:space="preserve"> (D1-D4), which </w:t>
      </w:r>
      <w:r>
        <w:rPr>
          <w:rFonts w:ascii="Times New Roman" w:hAnsi="Times New Roman" w:cs="Times New Roman"/>
          <w:sz w:val="24"/>
          <w:szCs w:val="24"/>
        </w:rPr>
        <w:t>they</w:t>
      </w:r>
      <w:r w:rsidRPr="00D21065">
        <w:rPr>
          <w:rFonts w:ascii="Times New Roman" w:hAnsi="Times New Roman" w:cs="Times New Roman"/>
          <w:sz w:val="24"/>
          <w:szCs w:val="24"/>
        </w:rPr>
        <w:t xml:space="preserve"> attempt</w:t>
      </w:r>
      <w:r>
        <w:rPr>
          <w:rFonts w:ascii="Times New Roman" w:hAnsi="Times New Roman" w:cs="Times New Roman"/>
          <w:sz w:val="24"/>
          <w:szCs w:val="24"/>
        </w:rPr>
        <w:t>ed to correlate with sea level.</w:t>
      </w:r>
      <w:r w:rsidRPr="00D21065">
        <w:rPr>
          <w:rFonts w:ascii="Times New Roman" w:hAnsi="Times New Roman" w:cs="Times New Roman"/>
          <w:sz w:val="24"/>
          <w:szCs w:val="24"/>
        </w:rPr>
        <w:t xml:space="preserve"> </w:t>
      </w:r>
      <w:r>
        <w:rPr>
          <w:rFonts w:ascii="Times New Roman" w:hAnsi="Times New Roman" w:cs="Times New Roman"/>
          <w:sz w:val="24"/>
          <w:szCs w:val="24"/>
        </w:rPr>
        <w:t>They</w:t>
      </w:r>
      <w:r w:rsidRPr="00D21065">
        <w:rPr>
          <w:rFonts w:ascii="Times New Roman" w:hAnsi="Times New Roman" w:cs="Times New Roman"/>
          <w:sz w:val="24"/>
          <w:szCs w:val="24"/>
        </w:rPr>
        <w:t xml:space="preserve"> also argued that the main </w:t>
      </w:r>
      <w:proofErr w:type="spellStart"/>
      <w:r w:rsidRPr="00D21065">
        <w:rPr>
          <w:rFonts w:ascii="Times New Roman" w:hAnsi="Times New Roman" w:cs="Times New Roman"/>
          <w:sz w:val="24"/>
          <w:szCs w:val="24"/>
        </w:rPr>
        <w:t>ostracod</w:t>
      </w:r>
      <w:proofErr w:type="spellEnd"/>
      <w:r w:rsidRPr="00D21065">
        <w:rPr>
          <w:rFonts w:ascii="Times New Roman" w:hAnsi="Times New Roman" w:cs="Times New Roman"/>
          <w:sz w:val="24"/>
          <w:szCs w:val="24"/>
        </w:rPr>
        <w:t xml:space="preserve"> extinction (OME) preceded the end-Permia</w:t>
      </w:r>
      <w:r>
        <w:rPr>
          <w:rFonts w:ascii="Times New Roman" w:hAnsi="Times New Roman" w:cs="Times New Roman"/>
          <w:sz w:val="24"/>
          <w:szCs w:val="24"/>
        </w:rPr>
        <w:t>n mass extinction (at bed 24).</w:t>
      </w:r>
    </w:p>
    <w:p w:rsidR="00E76575" w:rsidRDefault="00E76575" w:rsidP="00D5723F">
      <w:pPr>
        <w:rPr>
          <w:rFonts w:ascii="Times New Roman" w:hAnsi="Times New Roman" w:cs="Times New Roman"/>
          <w:sz w:val="24"/>
          <w:szCs w:val="24"/>
        </w:rPr>
      </w:pPr>
    </w:p>
    <w:p w:rsidR="00D21065" w:rsidRDefault="00D21065" w:rsidP="00D4216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52969" cy="646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tracod div extinc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8229" cy="6471372"/>
                    </a:xfrm>
                    <a:prstGeom prst="rect">
                      <a:avLst/>
                    </a:prstGeom>
                  </pic:spPr>
                </pic:pic>
              </a:graphicData>
            </a:graphic>
          </wp:inline>
        </w:drawing>
      </w:r>
    </w:p>
    <w:p w:rsidR="00D21065" w:rsidRDefault="00D21065" w:rsidP="00E76575">
      <w:pPr>
        <w:rPr>
          <w:rFonts w:ascii="Times New Roman" w:hAnsi="Times New Roman" w:cs="Times New Roman"/>
          <w:sz w:val="24"/>
          <w:szCs w:val="24"/>
        </w:rPr>
      </w:pPr>
    </w:p>
    <w:p w:rsidR="00E76575" w:rsidRPr="00D21065" w:rsidRDefault="007E53B1" w:rsidP="00E76575">
      <w:pPr>
        <w:rPr>
          <w:rFonts w:ascii="Times New Roman" w:hAnsi="Times New Roman" w:cs="Times New Roman"/>
          <w:sz w:val="24"/>
          <w:szCs w:val="24"/>
        </w:rPr>
      </w:pPr>
      <w:r>
        <w:rPr>
          <w:rFonts w:ascii="Times New Roman" w:hAnsi="Times New Roman" w:cs="Times New Roman"/>
          <w:sz w:val="24"/>
          <w:szCs w:val="24"/>
        </w:rPr>
        <w:t>5</w:t>
      </w:r>
      <w:r w:rsidR="00E76575">
        <w:rPr>
          <w:rFonts w:ascii="Times New Roman" w:hAnsi="Times New Roman" w:cs="Times New Roman"/>
          <w:sz w:val="24"/>
          <w:szCs w:val="24"/>
        </w:rPr>
        <w:t xml:space="preserve">. Do you think that </w:t>
      </w:r>
      <w:r w:rsidR="009D5EA9">
        <w:rPr>
          <w:rFonts w:ascii="Times New Roman" w:hAnsi="Times New Roman" w:cs="Times New Roman"/>
          <w:sz w:val="24"/>
          <w:szCs w:val="24"/>
        </w:rPr>
        <w:t xml:space="preserve">the diversity peaks and lows reflect true biological differences in diversity? Why or why not? </w:t>
      </w:r>
      <w:r w:rsidR="00AD644E">
        <w:rPr>
          <w:rFonts w:ascii="Times New Roman" w:hAnsi="Times New Roman" w:cs="Times New Roman"/>
          <w:sz w:val="24"/>
          <w:szCs w:val="24"/>
        </w:rPr>
        <w:t>What does that mean about the relationship between diversity and sea level?</w:t>
      </w:r>
    </w:p>
    <w:p w:rsidR="00E76575" w:rsidRDefault="00587E92" w:rsidP="00D165E0">
      <w:pPr>
        <w:spacing w:after="120"/>
        <w:rPr>
          <w:rFonts w:ascii="Times New Roman" w:hAnsi="Times New Roman" w:cs="Times New Roman"/>
          <w:sz w:val="24"/>
          <w:szCs w:val="24"/>
        </w:rPr>
      </w:pPr>
      <w:r>
        <w:rPr>
          <w:rFonts w:ascii="Times New Roman" w:hAnsi="Times New Roman" w:cs="Times New Roman"/>
          <w:sz w:val="24"/>
          <w:szCs w:val="24"/>
        </w:rPr>
        <w:lastRenderedPageBreak/>
        <w:t>Paleontologists have attempted to deal with all of the biases affecting fossil diversity by devising increasingly sophisticated statistical techniques for subsampling standardization. The details aren’t important, but this is a recent diversity curve for P</w:t>
      </w:r>
      <w:r w:rsidR="00D165E0">
        <w:rPr>
          <w:rFonts w:ascii="Times New Roman" w:hAnsi="Times New Roman" w:cs="Times New Roman"/>
          <w:sz w:val="24"/>
          <w:szCs w:val="24"/>
        </w:rPr>
        <w:t>hanerozoic marine invertebrates:</w:t>
      </w:r>
    </w:p>
    <w:p w:rsidR="00AD644E" w:rsidRDefault="00AD644E" w:rsidP="0009432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95650" cy="275478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ersity_curve.png"/>
                    <pic:cNvPicPr/>
                  </pic:nvPicPr>
                  <pic:blipFill>
                    <a:blip r:embed="rId6">
                      <a:extLst>
                        <a:ext uri="{28A0092B-C50C-407E-A947-70E740481C1C}">
                          <a14:useLocalDpi xmlns:a14="http://schemas.microsoft.com/office/drawing/2010/main" val="0"/>
                        </a:ext>
                      </a:extLst>
                    </a:blip>
                    <a:stretch>
                      <a:fillRect/>
                    </a:stretch>
                  </pic:blipFill>
                  <pic:spPr>
                    <a:xfrm>
                      <a:off x="0" y="0"/>
                      <a:ext cx="3305055" cy="2762649"/>
                    </a:xfrm>
                    <a:prstGeom prst="rect">
                      <a:avLst/>
                    </a:prstGeom>
                  </pic:spPr>
                </pic:pic>
              </a:graphicData>
            </a:graphic>
          </wp:inline>
        </w:drawing>
      </w:r>
    </w:p>
    <w:p w:rsidR="00AD644E" w:rsidRDefault="00AD644E" w:rsidP="00E76575">
      <w:pPr>
        <w:rPr>
          <w:rFonts w:ascii="Times New Roman" w:hAnsi="Times New Roman" w:cs="Times New Roman"/>
          <w:sz w:val="24"/>
          <w:szCs w:val="24"/>
        </w:rPr>
      </w:pPr>
    </w:p>
    <w:p w:rsidR="00094326" w:rsidRDefault="00D165E0" w:rsidP="00E76575">
      <w:pPr>
        <w:rPr>
          <w:rFonts w:ascii="Times New Roman" w:hAnsi="Times New Roman" w:cs="Times New Roman"/>
          <w:sz w:val="24"/>
          <w:szCs w:val="24"/>
        </w:rPr>
      </w:pPr>
      <w:r>
        <w:rPr>
          <w:rFonts w:ascii="Times New Roman" w:hAnsi="Times New Roman" w:cs="Times New Roman"/>
          <w:sz w:val="24"/>
          <w:szCs w:val="24"/>
        </w:rPr>
        <w:t xml:space="preserve">The following graphs illustrate trends in </w:t>
      </w:r>
      <w:r w:rsidR="005749C9">
        <w:rPr>
          <w:rFonts w:ascii="Times New Roman" w:hAnsi="Times New Roman" w:cs="Times New Roman"/>
          <w:sz w:val="24"/>
          <w:szCs w:val="24"/>
        </w:rPr>
        <w:t>the proportion of fossil occurrences from carbonate sediments (A), the proportion of fossil occurrences from reefs (B), and the number of geographic regions that contain fossil samples (C). The data for panel C was created by dividing the globe into equal-area regions (or cells) based on latitude and longitude, and counting the number of cells that contained at least one fossil occurrence. The thick line is based on global data and the thin line is based on data just from the tropics.</w:t>
      </w:r>
    </w:p>
    <w:p w:rsidR="00D165E0" w:rsidRDefault="00D165E0" w:rsidP="00E76575">
      <w:pPr>
        <w:rPr>
          <w:rFonts w:ascii="Times New Roman" w:hAnsi="Times New Roman" w:cs="Times New Roman"/>
          <w:sz w:val="24"/>
          <w:szCs w:val="24"/>
        </w:rPr>
      </w:pPr>
    </w:p>
    <w:p w:rsidR="00094326" w:rsidRDefault="00094326" w:rsidP="00587E9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08909" cy="1593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ironment_var.png"/>
                    <pic:cNvPicPr/>
                  </pic:nvPicPr>
                  <pic:blipFill>
                    <a:blip r:embed="rId7">
                      <a:extLst>
                        <a:ext uri="{28A0092B-C50C-407E-A947-70E740481C1C}">
                          <a14:useLocalDpi xmlns:a14="http://schemas.microsoft.com/office/drawing/2010/main" val="0"/>
                        </a:ext>
                      </a:extLst>
                    </a:blip>
                    <a:stretch>
                      <a:fillRect/>
                    </a:stretch>
                  </pic:blipFill>
                  <pic:spPr>
                    <a:xfrm>
                      <a:off x="0" y="0"/>
                      <a:ext cx="3938101" cy="1605113"/>
                    </a:xfrm>
                    <a:prstGeom prst="rect">
                      <a:avLst/>
                    </a:prstGeom>
                  </pic:spPr>
                </pic:pic>
              </a:graphicData>
            </a:graphic>
          </wp:inline>
        </w:drawing>
      </w:r>
      <w:r>
        <w:rPr>
          <w:rFonts w:ascii="Times New Roman" w:hAnsi="Times New Roman" w:cs="Times New Roman"/>
          <w:noProof/>
          <w:sz w:val="24"/>
          <w:szCs w:val="24"/>
        </w:rPr>
        <w:drawing>
          <wp:inline distT="0" distB="0" distL="0" distR="0">
            <wp:extent cx="1954420" cy="16065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og_var.png"/>
                    <pic:cNvPicPr/>
                  </pic:nvPicPr>
                  <pic:blipFill>
                    <a:blip r:embed="rId8">
                      <a:extLst>
                        <a:ext uri="{28A0092B-C50C-407E-A947-70E740481C1C}">
                          <a14:useLocalDpi xmlns:a14="http://schemas.microsoft.com/office/drawing/2010/main" val="0"/>
                        </a:ext>
                      </a:extLst>
                    </a:blip>
                    <a:stretch>
                      <a:fillRect/>
                    </a:stretch>
                  </pic:blipFill>
                  <pic:spPr>
                    <a:xfrm>
                      <a:off x="0" y="0"/>
                      <a:ext cx="1999240" cy="1643392"/>
                    </a:xfrm>
                    <a:prstGeom prst="rect">
                      <a:avLst/>
                    </a:prstGeom>
                  </pic:spPr>
                </pic:pic>
              </a:graphicData>
            </a:graphic>
          </wp:inline>
        </w:drawing>
      </w:r>
    </w:p>
    <w:p w:rsidR="00094326" w:rsidRDefault="00094326" w:rsidP="00E76575">
      <w:pPr>
        <w:rPr>
          <w:rFonts w:ascii="Times New Roman" w:hAnsi="Times New Roman" w:cs="Times New Roman"/>
          <w:sz w:val="24"/>
          <w:szCs w:val="24"/>
        </w:rPr>
      </w:pPr>
    </w:p>
    <w:p w:rsidR="00094326" w:rsidRPr="00D21065" w:rsidRDefault="007E53B1" w:rsidP="00E76575">
      <w:pPr>
        <w:rPr>
          <w:rFonts w:ascii="Times New Roman" w:hAnsi="Times New Roman" w:cs="Times New Roman"/>
          <w:sz w:val="24"/>
          <w:szCs w:val="24"/>
        </w:rPr>
      </w:pPr>
      <w:r>
        <w:rPr>
          <w:rFonts w:ascii="Times New Roman" w:hAnsi="Times New Roman" w:cs="Times New Roman"/>
          <w:sz w:val="24"/>
          <w:szCs w:val="24"/>
        </w:rPr>
        <w:t>6</w:t>
      </w:r>
      <w:bookmarkStart w:id="0" w:name="_GoBack"/>
      <w:bookmarkEnd w:id="0"/>
      <w:r w:rsidR="005749C9">
        <w:rPr>
          <w:rFonts w:ascii="Times New Roman" w:hAnsi="Times New Roman" w:cs="Times New Roman"/>
          <w:sz w:val="24"/>
          <w:szCs w:val="24"/>
        </w:rPr>
        <w:t xml:space="preserve">. </w:t>
      </w:r>
      <w:r w:rsidR="00D165E0">
        <w:rPr>
          <w:rFonts w:ascii="Times New Roman" w:hAnsi="Times New Roman" w:cs="Times New Roman"/>
          <w:sz w:val="24"/>
          <w:szCs w:val="24"/>
        </w:rPr>
        <w:t xml:space="preserve">Compare the </w:t>
      </w:r>
      <w:r w:rsidR="00FA0B94">
        <w:rPr>
          <w:rFonts w:ascii="Times New Roman" w:hAnsi="Times New Roman" w:cs="Times New Roman"/>
          <w:sz w:val="24"/>
          <w:szCs w:val="24"/>
        </w:rPr>
        <w:t xml:space="preserve">diversity trends to patterns of carbonate occurrences, reef occurrences, and geographic scope of sampling. What relationship, if any, is </w:t>
      </w:r>
      <w:r>
        <w:rPr>
          <w:rFonts w:ascii="Times New Roman" w:hAnsi="Times New Roman" w:cs="Times New Roman"/>
          <w:sz w:val="24"/>
          <w:szCs w:val="24"/>
        </w:rPr>
        <w:t>there between diversity trends and those environmental or geographic factors? Why might those relationships exist? This question is fairly open-ended and there isn’t a single correct answer; you can bring together any information from this class or others to make plausible arguments.</w:t>
      </w:r>
    </w:p>
    <w:sectPr w:rsidR="00094326" w:rsidRPr="00D21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86"/>
    <w:rsid w:val="000447A0"/>
    <w:rsid w:val="00094326"/>
    <w:rsid w:val="001A33C2"/>
    <w:rsid w:val="002D5186"/>
    <w:rsid w:val="005749C9"/>
    <w:rsid w:val="00587E92"/>
    <w:rsid w:val="007E53B1"/>
    <w:rsid w:val="007F3EF7"/>
    <w:rsid w:val="00873160"/>
    <w:rsid w:val="009D5EA9"/>
    <w:rsid w:val="009E7078"/>
    <w:rsid w:val="00AD644E"/>
    <w:rsid w:val="00B93F3A"/>
    <w:rsid w:val="00D165E0"/>
    <w:rsid w:val="00D21065"/>
    <w:rsid w:val="00D373E1"/>
    <w:rsid w:val="00D4216D"/>
    <w:rsid w:val="00D5723F"/>
    <w:rsid w:val="00DA273D"/>
    <w:rsid w:val="00E76575"/>
    <w:rsid w:val="00E860F5"/>
    <w:rsid w:val="00FA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2CC00-6E64-4E6E-827E-1DB78CD2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186"/>
    <w:rPr>
      <w:rFonts w:ascii="Tahoma" w:hAnsi="Tahoma" w:cs="Tahoma"/>
      <w:sz w:val="16"/>
      <w:szCs w:val="16"/>
    </w:rPr>
  </w:style>
  <w:style w:type="character" w:customStyle="1" w:styleId="BalloonTextChar">
    <w:name w:val="Balloon Text Char"/>
    <w:basedOn w:val="DefaultParagraphFont"/>
    <w:link w:val="BalloonText"/>
    <w:uiPriority w:val="99"/>
    <w:semiHidden/>
    <w:rsid w:val="002D5186"/>
    <w:rPr>
      <w:rFonts w:ascii="Tahoma" w:hAnsi="Tahoma" w:cs="Tahoma"/>
      <w:sz w:val="16"/>
      <w:szCs w:val="16"/>
    </w:rPr>
  </w:style>
  <w:style w:type="paragraph" w:styleId="ListParagraph">
    <w:name w:val="List Paragraph"/>
    <w:basedOn w:val="Normal"/>
    <w:uiPriority w:val="34"/>
    <w:qFormat/>
    <w:rsid w:val="00D57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mclapham</dc:creator>
  <cp:lastModifiedBy>Matthew Clapham</cp:lastModifiedBy>
  <cp:revision>8</cp:revision>
  <cp:lastPrinted>2011-11-14T18:31:00Z</cp:lastPrinted>
  <dcterms:created xsi:type="dcterms:W3CDTF">2011-11-14T17:56:00Z</dcterms:created>
  <dcterms:modified xsi:type="dcterms:W3CDTF">2014-12-05T20:17:00Z</dcterms:modified>
</cp:coreProperties>
</file>