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8E57D" w14:textId="77777777" w:rsidR="000B0BFF" w:rsidRDefault="000B0BFF" w:rsidP="000B0BFF">
      <w:pPr>
        <w:widowControl/>
        <w:snapToGrid w:val="0"/>
        <w:spacing w:after="280" w:afterAutospacing="1"/>
        <w:contextualSpacing/>
        <w:jc w:val="center"/>
        <w:outlineLvl w:val="0"/>
        <w:rPr>
          <w:b/>
          <w:sz w:val="21"/>
          <w:szCs w:val="21"/>
          <w:lang w:val="en-US"/>
        </w:rPr>
      </w:pPr>
      <w:r w:rsidRPr="0089033B">
        <w:rPr>
          <w:b/>
          <w:sz w:val="21"/>
          <w:szCs w:val="21"/>
        </w:rPr>
        <w:t xml:space="preserve">RACE AND </w:t>
      </w:r>
      <w:r>
        <w:rPr>
          <w:b/>
          <w:sz w:val="21"/>
          <w:szCs w:val="21"/>
          <w:lang w:val="en-US"/>
        </w:rPr>
        <w:t>LAW</w:t>
      </w:r>
    </w:p>
    <w:p w14:paraId="091A77C0" w14:textId="77777777" w:rsidR="00066D11" w:rsidRDefault="00066D11" w:rsidP="000B0BFF">
      <w:pPr>
        <w:widowControl/>
        <w:snapToGrid w:val="0"/>
        <w:spacing w:after="280" w:afterAutospacing="1"/>
        <w:contextualSpacing/>
        <w:jc w:val="center"/>
        <w:outlineLvl w:val="0"/>
        <w:rPr>
          <w:b/>
          <w:sz w:val="21"/>
          <w:szCs w:val="21"/>
          <w:lang w:val="en-US"/>
        </w:rPr>
      </w:pPr>
    </w:p>
    <w:p w14:paraId="7E38AF78" w14:textId="5B7AA028" w:rsidR="000B0BFF" w:rsidRPr="0089033B" w:rsidRDefault="000B0BFF" w:rsidP="000B0BFF">
      <w:pPr>
        <w:widowControl/>
        <w:snapToGrid w:val="0"/>
        <w:spacing w:after="280" w:afterAutospacing="1"/>
        <w:contextualSpacing/>
        <w:jc w:val="center"/>
        <w:outlineLvl w:val="0"/>
        <w:rPr>
          <w:sz w:val="21"/>
          <w:szCs w:val="21"/>
        </w:rPr>
      </w:pPr>
      <w:r w:rsidRPr="0089033B">
        <w:rPr>
          <w:b/>
          <w:sz w:val="21"/>
          <w:szCs w:val="21"/>
        </w:rPr>
        <w:t xml:space="preserve">SOCIOLOGY </w:t>
      </w:r>
      <w:bookmarkStart w:id="0" w:name="_GoBack"/>
      <w:bookmarkEnd w:id="0"/>
      <w:r w:rsidRPr="0089033B">
        <w:rPr>
          <w:b/>
          <w:sz w:val="21"/>
          <w:szCs w:val="21"/>
        </w:rPr>
        <w:t>&amp;</w:t>
      </w:r>
      <w:r w:rsidRPr="0089033B">
        <w:rPr>
          <w:b/>
          <w:sz w:val="21"/>
          <w:szCs w:val="21"/>
          <w:lang w:val="en-US"/>
        </w:rPr>
        <w:t xml:space="preserve"> </w:t>
      </w:r>
      <w:r w:rsidRPr="0089033B">
        <w:rPr>
          <w:b/>
          <w:sz w:val="21"/>
          <w:szCs w:val="21"/>
        </w:rPr>
        <w:t>LEGAL STUDIES 128I</w:t>
      </w:r>
    </w:p>
    <w:p w14:paraId="5FB07E3C" w14:textId="77777777" w:rsidR="000B0BFF" w:rsidRPr="0089033B" w:rsidRDefault="000B0BFF" w:rsidP="000B0BFF">
      <w:pPr>
        <w:widowControl/>
        <w:snapToGrid w:val="0"/>
        <w:spacing w:after="280" w:afterAutospacing="1"/>
        <w:contextualSpacing/>
        <w:jc w:val="center"/>
        <w:outlineLvl w:val="0"/>
        <w:rPr>
          <w:b/>
          <w:sz w:val="21"/>
          <w:szCs w:val="21"/>
          <w:lang w:val="en-US"/>
        </w:rPr>
      </w:pPr>
      <w:r>
        <w:rPr>
          <w:b/>
          <w:sz w:val="21"/>
          <w:szCs w:val="21"/>
          <w:lang w:val="en-US"/>
        </w:rPr>
        <w:t>SUMMER</w:t>
      </w:r>
      <w:r w:rsidRPr="0089033B">
        <w:rPr>
          <w:b/>
          <w:sz w:val="21"/>
          <w:szCs w:val="21"/>
        </w:rPr>
        <w:t xml:space="preserve"> </w:t>
      </w:r>
      <w:r>
        <w:rPr>
          <w:rFonts w:hint="eastAsia"/>
          <w:b/>
          <w:sz w:val="21"/>
          <w:szCs w:val="21"/>
        </w:rPr>
        <w:t>201</w:t>
      </w:r>
      <w:r>
        <w:rPr>
          <w:b/>
          <w:sz w:val="21"/>
          <w:szCs w:val="21"/>
        </w:rPr>
        <w:t>4</w:t>
      </w:r>
    </w:p>
    <w:p w14:paraId="10E7B684" w14:textId="77777777" w:rsidR="000B0BFF" w:rsidRDefault="000B0BFF" w:rsidP="000B0BFF">
      <w:pPr>
        <w:widowControl/>
        <w:snapToGrid w:val="0"/>
        <w:spacing w:after="280" w:afterAutospacing="1"/>
        <w:contextualSpacing/>
        <w:outlineLvl w:val="0"/>
        <w:rPr>
          <w:sz w:val="21"/>
          <w:szCs w:val="21"/>
          <w:u w:val="single"/>
        </w:rPr>
      </w:pPr>
    </w:p>
    <w:p w14:paraId="24519CF4" w14:textId="77777777" w:rsidR="000B0BFF" w:rsidRPr="0089033B" w:rsidRDefault="000B0BFF" w:rsidP="000B0BFF">
      <w:pPr>
        <w:widowControl/>
        <w:snapToGrid w:val="0"/>
        <w:spacing w:after="280" w:afterAutospacing="1"/>
        <w:contextualSpacing/>
        <w:outlineLvl w:val="0"/>
        <w:rPr>
          <w:sz w:val="21"/>
          <w:szCs w:val="21"/>
        </w:rPr>
      </w:pPr>
      <w:r w:rsidRPr="0089033B">
        <w:rPr>
          <w:sz w:val="21"/>
          <w:szCs w:val="21"/>
          <w:u w:val="single"/>
        </w:rPr>
        <w:t>Instructor</w:t>
      </w:r>
      <w:r w:rsidRPr="0089033B">
        <w:rPr>
          <w:sz w:val="21"/>
          <w:szCs w:val="21"/>
        </w:rPr>
        <w:t xml:space="preserve">: </w:t>
      </w:r>
    </w:p>
    <w:p w14:paraId="69FEFC8D" w14:textId="77777777" w:rsidR="000B0BFF" w:rsidRPr="0089033B" w:rsidRDefault="000B0BFF" w:rsidP="000B0BFF">
      <w:pPr>
        <w:widowControl/>
        <w:snapToGrid w:val="0"/>
        <w:spacing w:after="280" w:afterAutospacing="1"/>
        <w:contextualSpacing/>
        <w:outlineLvl w:val="0"/>
        <w:rPr>
          <w:sz w:val="21"/>
          <w:szCs w:val="21"/>
        </w:rPr>
      </w:pPr>
      <w:r w:rsidRPr="0089033B">
        <w:rPr>
          <w:sz w:val="21"/>
          <w:szCs w:val="21"/>
        </w:rPr>
        <w:t xml:space="preserve">Hiroshi Fukurai </w:t>
      </w:r>
    </w:p>
    <w:p w14:paraId="762BAB19" w14:textId="558AECA1" w:rsidR="000B0BFF" w:rsidRPr="00B14490" w:rsidRDefault="000B0BFF" w:rsidP="000B0BFF">
      <w:pPr>
        <w:widowControl/>
        <w:snapToGrid w:val="0"/>
        <w:spacing w:after="280" w:afterAutospacing="1"/>
        <w:contextualSpacing/>
        <w:rPr>
          <w:sz w:val="21"/>
          <w:szCs w:val="21"/>
        </w:rPr>
      </w:pPr>
      <w:r w:rsidRPr="00B14490">
        <w:rPr>
          <w:sz w:val="21"/>
          <w:szCs w:val="21"/>
        </w:rPr>
        <w:t>337 C</w:t>
      </w:r>
      <w:r w:rsidR="00481286">
        <w:rPr>
          <w:sz w:val="21"/>
          <w:szCs w:val="21"/>
        </w:rPr>
        <w:t xml:space="preserve">ollege Eight, x 9-2971 (office), </w:t>
      </w:r>
      <w:r w:rsidR="00481286">
        <w:rPr>
          <w:sz w:val="21"/>
          <w:szCs w:val="21"/>
        </w:rPr>
        <w:fldChar w:fldCharType="begin"/>
      </w:r>
      <w:r w:rsidR="00481286">
        <w:rPr>
          <w:sz w:val="21"/>
          <w:szCs w:val="21"/>
        </w:rPr>
        <w:instrText xml:space="preserve"> HYPERLINK "mailto:hfukurai@ucsc.edu" </w:instrText>
      </w:r>
      <w:r w:rsidR="00481286">
        <w:rPr>
          <w:sz w:val="21"/>
          <w:szCs w:val="21"/>
        </w:rPr>
        <w:fldChar w:fldCharType="separate"/>
      </w:r>
      <w:r w:rsidR="00481286" w:rsidRPr="00593E15">
        <w:rPr>
          <w:rStyle w:val="Hyperlink"/>
          <w:sz w:val="21"/>
          <w:szCs w:val="21"/>
        </w:rPr>
        <w:t>hfukurai@ucsc.edu</w:t>
      </w:r>
      <w:r w:rsidR="00481286">
        <w:rPr>
          <w:sz w:val="21"/>
          <w:szCs w:val="21"/>
        </w:rPr>
        <w:fldChar w:fldCharType="end"/>
      </w:r>
      <w:r w:rsidR="00481286">
        <w:rPr>
          <w:sz w:val="21"/>
          <w:szCs w:val="21"/>
        </w:rPr>
        <w:t xml:space="preserve"> </w:t>
      </w:r>
    </w:p>
    <w:p w14:paraId="044FE448" w14:textId="7BF1DF8F" w:rsidR="000B0BFF" w:rsidRDefault="000B0BFF" w:rsidP="000B0BFF">
      <w:pPr>
        <w:widowControl/>
        <w:snapToGrid w:val="0"/>
        <w:spacing w:after="280" w:afterAutospacing="1"/>
        <w:contextualSpacing/>
        <w:rPr>
          <w:sz w:val="21"/>
          <w:szCs w:val="21"/>
        </w:rPr>
      </w:pPr>
      <w:r>
        <w:rPr>
          <w:sz w:val="21"/>
          <w:szCs w:val="21"/>
        </w:rPr>
        <w:t xml:space="preserve">Office Hours - Tuesday </w:t>
      </w:r>
      <w:r w:rsidR="00066D11">
        <w:rPr>
          <w:sz w:val="21"/>
          <w:szCs w:val="21"/>
        </w:rPr>
        <w:t>2</w:t>
      </w:r>
      <w:r w:rsidRPr="00B14490">
        <w:rPr>
          <w:sz w:val="21"/>
          <w:szCs w:val="21"/>
        </w:rPr>
        <w:t>:00-</w:t>
      </w:r>
      <w:r w:rsidR="00066D11">
        <w:rPr>
          <w:sz w:val="21"/>
          <w:szCs w:val="21"/>
        </w:rPr>
        <w:t>3</w:t>
      </w:r>
      <w:r w:rsidR="00481286">
        <w:rPr>
          <w:sz w:val="21"/>
          <w:szCs w:val="21"/>
        </w:rPr>
        <w:t>:30 p.m.</w:t>
      </w:r>
      <w:r w:rsidRPr="00B14490">
        <w:rPr>
          <w:sz w:val="21"/>
          <w:szCs w:val="21"/>
        </w:rPr>
        <w:t xml:space="preserve"> or by appointment </w:t>
      </w:r>
    </w:p>
    <w:p w14:paraId="07F55DED" w14:textId="77777777" w:rsidR="000B0BFF" w:rsidRDefault="000B0BFF" w:rsidP="000B0BFF">
      <w:pPr>
        <w:widowControl/>
        <w:snapToGrid w:val="0"/>
        <w:spacing w:after="280" w:afterAutospacing="1"/>
        <w:contextualSpacing/>
        <w:rPr>
          <w:sz w:val="21"/>
          <w:szCs w:val="21"/>
        </w:rPr>
      </w:pPr>
    </w:p>
    <w:p w14:paraId="6B20F050" w14:textId="77777777" w:rsidR="000B0BFF" w:rsidRDefault="000B0BFF" w:rsidP="000B0BFF">
      <w:pPr>
        <w:widowControl/>
        <w:snapToGrid w:val="0"/>
        <w:spacing w:after="280" w:afterAutospacing="1"/>
        <w:contextualSpacing/>
        <w:rPr>
          <w:sz w:val="21"/>
          <w:szCs w:val="21"/>
        </w:rPr>
      </w:pPr>
      <w:r w:rsidRPr="002A229C">
        <w:rPr>
          <w:sz w:val="21"/>
          <w:szCs w:val="21"/>
          <w:u w:val="single"/>
        </w:rPr>
        <w:t>Class</w:t>
      </w:r>
      <w:r>
        <w:rPr>
          <w:sz w:val="21"/>
          <w:szCs w:val="21"/>
        </w:rPr>
        <w:t>:</w:t>
      </w:r>
    </w:p>
    <w:p w14:paraId="69B01523" w14:textId="2953929F" w:rsidR="000B0BFF" w:rsidRPr="00FC535F" w:rsidRDefault="000B0BFF" w:rsidP="000B0BFF">
      <w:pPr>
        <w:widowControl/>
        <w:snapToGrid w:val="0"/>
        <w:spacing w:after="280" w:afterAutospacing="1"/>
        <w:contextualSpacing/>
        <w:rPr>
          <w:sz w:val="21"/>
          <w:szCs w:val="21"/>
        </w:rPr>
      </w:pPr>
      <w:r w:rsidRPr="00FC535F">
        <w:rPr>
          <w:rFonts w:eastAsia="Times New Roman"/>
          <w:sz w:val="21"/>
          <w:szCs w:val="21"/>
        </w:rPr>
        <w:t>Earth&amp;Marine B210</w:t>
      </w:r>
      <w:r>
        <w:rPr>
          <w:rFonts w:eastAsia="Times New Roman"/>
          <w:sz w:val="21"/>
          <w:szCs w:val="21"/>
        </w:rPr>
        <w:t>: Tuesday/Thursday 9-</w:t>
      </w:r>
      <w:r w:rsidR="00B26DCA">
        <w:rPr>
          <w:rFonts w:eastAsia="Times New Roman"/>
          <w:sz w:val="21"/>
          <w:szCs w:val="21"/>
        </w:rPr>
        <w:t>12:30</w:t>
      </w:r>
      <w:r>
        <w:rPr>
          <w:rFonts w:eastAsia="Times New Roman"/>
          <w:sz w:val="21"/>
          <w:szCs w:val="21"/>
        </w:rPr>
        <w:t xml:space="preserve"> p.m.</w:t>
      </w:r>
    </w:p>
    <w:p w14:paraId="2327C518" w14:textId="77777777" w:rsidR="000B0BFF" w:rsidRPr="00B14490" w:rsidRDefault="000B0BFF" w:rsidP="000B0BFF">
      <w:pPr>
        <w:widowControl/>
        <w:snapToGrid w:val="0"/>
        <w:spacing w:after="280" w:afterAutospacing="1"/>
        <w:contextualSpacing/>
        <w:rPr>
          <w:sz w:val="21"/>
          <w:szCs w:val="21"/>
        </w:rPr>
      </w:pPr>
      <w:r w:rsidRPr="00B14490">
        <w:rPr>
          <w:sz w:val="21"/>
          <w:szCs w:val="21"/>
        </w:rPr>
        <w:t xml:space="preserve">  </w:t>
      </w:r>
    </w:p>
    <w:p w14:paraId="47C0FA57" w14:textId="77777777" w:rsidR="000B0BFF" w:rsidRPr="00285350" w:rsidRDefault="000B0BFF" w:rsidP="000B0BFF">
      <w:pPr>
        <w:widowControl/>
        <w:snapToGrid w:val="0"/>
        <w:spacing w:after="280" w:afterAutospacing="1"/>
        <w:contextualSpacing/>
        <w:outlineLvl w:val="0"/>
        <w:rPr>
          <w:sz w:val="21"/>
          <w:szCs w:val="21"/>
        </w:rPr>
      </w:pPr>
      <w:r w:rsidRPr="00285350">
        <w:rPr>
          <w:sz w:val="21"/>
          <w:szCs w:val="21"/>
          <w:u w:val="single"/>
        </w:rPr>
        <w:t>Course descriptions:</w:t>
      </w:r>
      <w:r w:rsidRPr="00285350">
        <w:rPr>
          <w:sz w:val="21"/>
          <w:szCs w:val="21"/>
        </w:rPr>
        <w:t xml:space="preserve"> </w:t>
      </w:r>
    </w:p>
    <w:p w14:paraId="5150C687" w14:textId="77777777" w:rsidR="000B0BFF" w:rsidRDefault="000B0BFF" w:rsidP="000B0BFF">
      <w:pPr>
        <w:widowControl/>
        <w:snapToGrid w:val="0"/>
        <w:spacing w:after="280" w:afterAutospacing="1"/>
        <w:contextualSpacing/>
        <w:rPr>
          <w:sz w:val="21"/>
          <w:szCs w:val="21"/>
        </w:rPr>
      </w:pPr>
    </w:p>
    <w:p w14:paraId="22DD0A9A" w14:textId="77777777" w:rsidR="000B0BFF" w:rsidRDefault="000B0BFF" w:rsidP="000B0BFF">
      <w:pPr>
        <w:widowControl/>
        <w:tabs>
          <w:tab w:val="left" w:pos="3235"/>
          <w:tab w:val="left" w:pos="7567"/>
        </w:tabs>
        <w:snapToGrid w:val="0"/>
        <w:spacing w:after="280" w:afterAutospacing="1"/>
        <w:contextualSpacing/>
        <w:rPr>
          <w:sz w:val="21"/>
          <w:szCs w:val="21"/>
          <w:lang w:val="en-US"/>
        </w:rPr>
      </w:pPr>
      <w:r>
        <w:rPr>
          <w:sz w:val="21"/>
          <w:szCs w:val="21"/>
          <w:lang w:val="en-US"/>
        </w:rPr>
        <w:t xml:space="preserve">Spanish bishop and scholar Antonio de </w:t>
      </w:r>
      <w:proofErr w:type="spellStart"/>
      <w:r>
        <w:rPr>
          <w:sz w:val="21"/>
          <w:szCs w:val="21"/>
          <w:lang w:val="en-US"/>
        </w:rPr>
        <w:t>Nebrija</w:t>
      </w:r>
      <w:proofErr w:type="spellEnd"/>
      <w:r>
        <w:rPr>
          <w:sz w:val="21"/>
          <w:szCs w:val="21"/>
          <w:lang w:val="en-US"/>
        </w:rPr>
        <w:t xml:space="preserve"> once declared in the prologue of his 1492 Castilian Spanish dictionary, </w:t>
      </w:r>
      <w:proofErr w:type="spellStart"/>
      <w:r w:rsidRPr="00B34FA5">
        <w:rPr>
          <w:i/>
          <w:sz w:val="21"/>
          <w:szCs w:val="21"/>
          <w:lang w:val="en-US"/>
        </w:rPr>
        <w:t>Gramatica</w:t>
      </w:r>
      <w:proofErr w:type="spellEnd"/>
      <w:r w:rsidRPr="00B34FA5">
        <w:rPr>
          <w:i/>
          <w:sz w:val="21"/>
          <w:szCs w:val="21"/>
          <w:lang w:val="en-US"/>
        </w:rPr>
        <w:t xml:space="preserve"> de la </w:t>
      </w:r>
      <w:proofErr w:type="spellStart"/>
      <w:r w:rsidRPr="00B34FA5">
        <w:rPr>
          <w:i/>
          <w:sz w:val="21"/>
          <w:szCs w:val="21"/>
          <w:lang w:val="en-US"/>
        </w:rPr>
        <w:t>lengua</w:t>
      </w:r>
      <w:proofErr w:type="spellEnd"/>
      <w:r w:rsidRPr="00B34FA5">
        <w:rPr>
          <w:i/>
          <w:sz w:val="21"/>
          <w:szCs w:val="21"/>
          <w:lang w:val="en-US"/>
        </w:rPr>
        <w:t xml:space="preserve"> </w:t>
      </w:r>
      <w:proofErr w:type="spellStart"/>
      <w:r w:rsidRPr="00B34FA5">
        <w:rPr>
          <w:i/>
          <w:sz w:val="21"/>
          <w:szCs w:val="21"/>
          <w:lang w:val="en-US"/>
        </w:rPr>
        <w:t>castellana</w:t>
      </w:r>
      <w:proofErr w:type="spellEnd"/>
      <w:r>
        <w:rPr>
          <w:sz w:val="21"/>
          <w:szCs w:val="21"/>
          <w:lang w:val="en-US"/>
        </w:rPr>
        <w:t>, that “language is the perfect instrument of empire.”</w:t>
      </w:r>
      <w:r w:rsidRPr="00285350">
        <w:rPr>
          <w:sz w:val="21"/>
          <w:szCs w:val="21"/>
        </w:rPr>
        <w:t xml:space="preserve">  </w:t>
      </w:r>
      <w:r>
        <w:rPr>
          <w:sz w:val="21"/>
          <w:szCs w:val="21"/>
        </w:rPr>
        <w:t>The colonial imposition of Spanish as a mono-lingual imperial language in the New World helped eradicate indigenous languages, identity, and culture, while newly introduced legal codes</w:t>
      </w:r>
      <w:r>
        <w:rPr>
          <w:sz w:val="21"/>
          <w:szCs w:val="21"/>
          <w:lang w:val="en-US"/>
        </w:rPr>
        <w:t xml:space="preserve"> imposed predatory forms of institutional practices and human relations throughout Americas.  Institutionalized discrimination and inequity was also introduced and maintained through the mobilization of new socio-legal concepts and their narrative influence, including race, ethnicity, patriarchy (gender-based hierarchy), </w:t>
      </w:r>
      <w:proofErr w:type="gramStart"/>
      <w:r>
        <w:rPr>
          <w:sz w:val="21"/>
          <w:szCs w:val="21"/>
          <w:lang w:val="en-US"/>
        </w:rPr>
        <w:t>civilization (civilized v. “savages”), among other new socio-cognitive concepts</w:t>
      </w:r>
      <w:proofErr w:type="gramEnd"/>
      <w:r>
        <w:rPr>
          <w:sz w:val="21"/>
          <w:szCs w:val="21"/>
          <w:lang w:val="en-US"/>
        </w:rPr>
        <w:t xml:space="preserve">. This class then specifically sheds critical light on </w:t>
      </w:r>
      <w:r w:rsidRPr="00285350">
        <w:rPr>
          <w:sz w:val="21"/>
          <w:szCs w:val="21"/>
        </w:rPr>
        <w:t xml:space="preserve">the </w:t>
      </w:r>
      <w:r>
        <w:rPr>
          <w:sz w:val="21"/>
          <w:szCs w:val="21"/>
          <w:lang w:val="en-US"/>
        </w:rPr>
        <w:t xml:space="preserve">intertwined </w:t>
      </w:r>
      <w:r w:rsidRPr="00285350">
        <w:rPr>
          <w:sz w:val="21"/>
          <w:szCs w:val="21"/>
        </w:rPr>
        <w:t xml:space="preserve">relationship between </w:t>
      </w:r>
      <w:r w:rsidRPr="00B5295C">
        <w:rPr>
          <w:i/>
          <w:sz w:val="21"/>
          <w:szCs w:val="21"/>
          <w:lang w:val="en-US"/>
        </w:rPr>
        <w:t>race</w:t>
      </w:r>
      <w:r>
        <w:rPr>
          <w:i/>
          <w:sz w:val="21"/>
          <w:szCs w:val="21"/>
          <w:lang w:val="en-US"/>
        </w:rPr>
        <w:t>-related social hierarchy, its legal meanings,</w:t>
      </w:r>
      <w:r>
        <w:rPr>
          <w:sz w:val="21"/>
          <w:szCs w:val="21"/>
          <w:lang w:val="en-US"/>
        </w:rPr>
        <w:t xml:space="preserve"> and </w:t>
      </w:r>
      <w:r>
        <w:rPr>
          <w:i/>
          <w:sz w:val="21"/>
          <w:szCs w:val="21"/>
          <w:lang w:val="en-US"/>
        </w:rPr>
        <w:t xml:space="preserve">the function of “law and order,” </w:t>
      </w:r>
      <w:r>
        <w:rPr>
          <w:sz w:val="21"/>
          <w:szCs w:val="21"/>
          <w:lang w:val="en-US"/>
        </w:rPr>
        <w:t xml:space="preserve">and how these practices facilitate and enforce the unequal distribution and allocation of social privileges, legal freedom, and rights to property.  </w:t>
      </w:r>
    </w:p>
    <w:p w14:paraId="14EC7C75" w14:textId="77777777" w:rsidR="000B0BFF" w:rsidRPr="00285350" w:rsidRDefault="000B0BFF" w:rsidP="000B0BFF">
      <w:pPr>
        <w:widowControl/>
        <w:tabs>
          <w:tab w:val="left" w:pos="3235"/>
          <w:tab w:val="left" w:pos="7567"/>
        </w:tabs>
        <w:snapToGrid w:val="0"/>
        <w:spacing w:after="280" w:afterAutospacing="1"/>
        <w:contextualSpacing/>
        <w:rPr>
          <w:sz w:val="21"/>
          <w:szCs w:val="21"/>
          <w:lang w:val="en-US"/>
        </w:rPr>
      </w:pPr>
      <w:r>
        <w:rPr>
          <w:sz w:val="21"/>
          <w:szCs w:val="21"/>
          <w:lang w:val="en-US"/>
        </w:rPr>
        <w:tab/>
      </w:r>
      <w:r>
        <w:rPr>
          <w:sz w:val="21"/>
          <w:szCs w:val="21"/>
          <w:lang w:val="en-US"/>
        </w:rPr>
        <w:tab/>
      </w:r>
    </w:p>
    <w:p w14:paraId="4F6F450F" w14:textId="47011292" w:rsidR="000B0BFF" w:rsidRPr="00285350" w:rsidRDefault="000B0BFF" w:rsidP="000B0BFF">
      <w:pPr>
        <w:widowControl/>
        <w:snapToGrid w:val="0"/>
        <w:spacing w:after="280" w:afterAutospacing="1"/>
        <w:contextualSpacing/>
        <w:rPr>
          <w:sz w:val="21"/>
          <w:szCs w:val="21"/>
        </w:rPr>
      </w:pPr>
      <w:r>
        <w:rPr>
          <w:sz w:val="21"/>
          <w:szCs w:val="21"/>
          <w:lang w:val="en-US"/>
        </w:rPr>
        <w:t>We first begin by</w:t>
      </w:r>
      <w:r w:rsidRPr="00285350">
        <w:rPr>
          <w:rFonts w:hint="eastAsia"/>
          <w:sz w:val="21"/>
          <w:szCs w:val="21"/>
        </w:rPr>
        <w:t xml:space="preserve"> </w:t>
      </w:r>
      <w:r>
        <w:rPr>
          <w:sz w:val="21"/>
          <w:szCs w:val="21"/>
        </w:rPr>
        <w:t>de-construct</w:t>
      </w:r>
      <w:proofErr w:type="spellStart"/>
      <w:r>
        <w:rPr>
          <w:sz w:val="21"/>
          <w:szCs w:val="21"/>
          <w:lang w:val="en-US"/>
        </w:rPr>
        <w:t>ing</w:t>
      </w:r>
      <w:proofErr w:type="spellEnd"/>
      <w:r>
        <w:rPr>
          <w:sz w:val="21"/>
          <w:szCs w:val="21"/>
        </w:rPr>
        <w:t xml:space="preserve"> the concept of the</w:t>
      </w:r>
      <w:r w:rsidRPr="00285350">
        <w:rPr>
          <w:rFonts w:eastAsia="Times New Roman"/>
          <w:sz w:val="21"/>
          <w:szCs w:val="21"/>
          <w:lang w:val="en-US"/>
        </w:rPr>
        <w:t xml:space="preserve"> geo-political entity </w:t>
      </w:r>
      <w:r w:rsidR="00BE5D97">
        <w:rPr>
          <w:rFonts w:eastAsia="Times New Roman"/>
          <w:sz w:val="21"/>
          <w:szCs w:val="21"/>
          <w:lang w:val="en-US"/>
        </w:rPr>
        <w:t>often referred to</w:t>
      </w:r>
      <w:r w:rsidRPr="00285350">
        <w:rPr>
          <w:rFonts w:eastAsia="Times New Roman"/>
          <w:sz w:val="21"/>
          <w:szCs w:val="21"/>
          <w:lang w:val="en-US"/>
        </w:rPr>
        <w:t xml:space="preserve"> </w:t>
      </w:r>
      <w:r>
        <w:rPr>
          <w:rFonts w:eastAsia="Times New Roman"/>
          <w:sz w:val="21"/>
          <w:szCs w:val="21"/>
          <w:lang w:val="en-US"/>
        </w:rPr>
        <w:t>“</w:t>
      </w:r>
      <w:r w:rsidRPr="00285350">
        <w:rPr>
          <w:rFonts w:eastAsia="Times New Roman"/>
          <w:sz w:val="21"/>
          <w:szCs w:val="21"/>
          <w:lang w:val="en-US"/>
        </w:rPr>
        <w:t>Europe,</w:t>
      </w:r>
      <w:r>
        <w:rPr>
          <w:rFonts w:eastAsia="Times New Roman"/>
          <w:sz w:val="21"/>
          <w:szCs w:val="21"/>
          <w:lang w:val="en-US"/>
        </w:rPr>
        <w:t>”</w:t>
      </w:r>
      <w:r w:rsidRPr="00285350">
        <w:rPr>
          <w:rFonts w:eastAsia="Times New Roman"/>
          <w:sz w:val="21"/>
          <w:szCs w:val="21"/>
          <w:lang w:val="en-US"/>
        </w:rPr>
        <w:t xml:space="preserve"> </w:t>
      </w:r>
      <w:r>
        <w:rPr>
          <w:sz w:val="21"/>
          <w:szCs w:val="21"/>
        </w:rPr>
        <w:t xml:space="preserve">followed by </w:t>
      </w:r>
      <w:r>
        <w:rPr>
          <w:sz w:val="21"/>
          <w:szCs w:val="21"/>
          <w:lang w:val="en-US"/>
        </w:rPr>
        <w:t>the critical analysis of racial &amp; linguistic/institutional</w:t>
      </w:r>
      <w:r w:rsidRPr="00285350">
        <w:rPr>
          <w:sz w:val="21"/>
          <w:szCs w:val="21"/>
        </w:rPr>
        <w:t xml:space="preserve"> </w:t>
      </w:r>
      <w:r>
        <w:rPr>
          <w:sz w:val="21"/>
          <w:szCs w:val="21"/>
          <w:lang w:val="en-US"/>
        </w:rPr>
        <w:t>policies</w:t>
      </w:r>
      <w:r w:rsidRPr="00285350">
        <w:rPr>
          <w:sz w:val="21"/>
          <w:szCs w:val="21"/>
        </w:rPr>
        <w:t xml:space="preserve"> imposed by European </w:t>
      </w:r>
      <w:r w:rsidRPr="00285350">
        <w:rPr>
          <w:sz w:val="21"/>
          <w:szCs w:val="21"/>
          <w:lang w:val="en-US"/>
        </w:rPr>
        <w:t>powers</w:t>
      </w:r>
      <w:r>
        <w:rPr>
          <w:sz w:val="21"/>
          <w:szCs w:val="21"/>
          <w:lang w:val="en-US"/>
        </w:rPr>
        <w:t xml:space="preserve"> on North America, Mesoamerica, and Caribbean</w:t>
      </w:r>
      <w:r w:rsidRPr="00285350">
        <w:rPr>
          <w:sz w:val="21"/>
          <w:szCs w:val="21"/>
        </w:rPr>
        <w:t xml:space="preserve">.  We </w:t>
      </w:r>
      <w:r w:rsidRPr="00285350">
        <w:rPr>
          <w:sz w:val="21"/>
          <w:szCs w:val="21"/>
          <w:lang w:val="en-US"/>
        </w:rPr>
        <w:t>then move</w:t>
      </w:r>
      <w:r w:rsidRPr="00285350">
        <w:rPr>
          <w:sz w:val="21"/>
          <w:szCs w:val="21"/>
        </w:rPr>
        <w:t xml:space="preserve"> </w:t>
      </w:r>
      <w:r>
        <w:rPr>
          <w:sz w:val="21"/>
          <w:szCs w:val="21"/>
        </w:rPr>
        <w:t xml:space="preserve">on </w:t>
      </w:r>
      <w:r w:rsidRPr="00285350">
        <w:rPr>
          <w:sz w:val="21"/>
          <w:szCs w:val="21"/>
        </w:rPr>
        <w:t xml:space="preserve">to </w:t>
      </w:r>
      <w:r>
        <w:rPr>
          <w:sz w:val="21"/>
          <w:szCs w:val="21"/>
          <w:lang w:val="en-US"/>
        </w:rPr>
        <w:t>analyze</w:t>
      </w:r>
      <w:r w:rsidRPr="00285350">
        <w:rPr>
          <w:sz w:val="21"/>
          <w:szCs w:val="21"/>
        </w:rPr>
        <w:t xml:space="preserve"> how race emerged as a </w:t>
      </w:r>
      <w:r>
        <w:rPr>
          <w:sz w:val="21"/>
          <w:szCs w:val="21"/>
        </w:rPr>
        <w:t xml:space="preserve">powerful </w:t>
      </w:r>
      <w:r>
        <w:rPr>
          <w:sz w:val="21"/>
          <w:szCs w:val="21"/>
          <w:lang w:val="en-US"/>
        </w:rPr>
        <w:t xml:space="preserve">colonial </w:t>
      </w:r>
      <w:r>
        <w:rPr>
          <w:sz w:val="21"/>
          <w:szCs w:val="21"/>
        </w:rPr>
        <w:t>instrument</w:t>
      </w:r>
      <w:r w:rsidRPr="00285350">
        <w:rPr>
          <w:sz w:val="21"/>
          <w:szCs w:val="21"/>
        </w:rPr>
        <w:t xml:space="preserve"> to define power relations. </w:t>
      </w:r>
      <w:r>
        <w:rPr>
          <w:sz w:val="21"/>
          <w:szCs w:val="21"/>
          <w:lang w:val="en-US"/>
        </w:rPr>
        <w:t xml:space="preserve">Critical race and feminist legal theories first help dissect the intertwined relation between race and law, followed by the Fourth world perspective and Nietzsche’s historical genealogy in order to further examine and deconstruct today’s reality from critical perspectives.  </w:t>
      </w:r>
      <w:r w:rsidRPr="00285350">
        <w:rPr>
          <w:sz w:val="21"/>
          <w:szCs w:val="21"/>
        </w:rPr>
        <w:t xml:space="preserve">Specific topics of </w:t>
      </w:r>
      <w:r>
        <w:rPr>
          <w:sz w:val="21"/>
          <w:szCs w:val="21"/>
          <w:lang w:val="en-US"/>
        </w:rPr>
        <w:t xml:space="preserve">class </w:t>
      </w:r>
      <w:r w:rsidRPr="00285350">
        <w:rPr>
          <w:sz w:val="21"/>
          <w:szCs w:val="21"/>
        </w:rPr>
        <w:t>discussion</w:t>
      </w:r>
      <w:r w:rsidRPr="00285350">
        <w:rPr>
          <w:rFonts w:hint="eastAsia"/>
          <w:sz w:val="21"/>
          <w:szCs w:val="21"/>
        </w:rPr>
        <w:t xml:space="preserve"> </w:t>
      </w:r>
      <w:r>
        <w:rPr>
          <w:sz w:val="21"/>
          <w:szCs w:val="21"/>
          <w:lang w:val="en-US"/>
        </w:rPr>
        <w:t xml:space="preserve">then </w:t>
      </w:r>
      <w:r w:rsidRPr="00285350">
        <w:rPr>
          <w:sz w:val="21"/>
          <w:szCs w:val="21"/>
        </w:rPr>
        <w:t>include</w:t>
      </w:r>
      <w:r w:rsidRPr="00285350">
        <w:rPr>
          <w:rFonts w:hint="eastAsia"/>
          <w:sz w:val="21"/>
          <w:szCs w:val="21"/>
        </w:rPr>
        <w:t xml:space="preserve">: </w:t>
      </w:r>
    </w:p>
    <w:p w14:paraId="7AB91EE5" w14:textId="77777777" w:rsidR="000B0BFF" w:rsidRPr="00285350" w:rsidRDefault="000B0BFF" w:rsidP="000B0BFF">
      <w:pPr>
        <w:widowControl/>
        <w:snapToGrid w:val="0"/>
        <w:spacing w:after="280" w:afterAutospacing="1"/>
        <w:contextualSpacing/>
        <w:jc w:val="right"/>
        <w:rPr>
          <w:sz w:val="21"/>
          <w:szCs w:val="21"/>
        </w:rPr>
      </w:pPr>
    </w:p>
    <w:p w14:paraId="2AE33E37" w14:textId="77777777" w:rsidR="000B0BFF" w:rsidRPr="00285350" w:rsidRDefault="000B0BFF" w:rsidP="000B0BFF">
      <w:pPr>
        <w:widowControl/>
        <w:snapToGrid w:val="0"/>
        <w:spacing w:after="280" w:afterAutospacing="1"/>
        <w:contextualSpacing/>
        <w:rPr>
          <w:sz w:val="21"/>
          <w:szCs w:val="21"/>
        </w:rPr>
      </w:pPr>
      <w:r>
        <w:rPr>
          <w:sz w:val="21"/>
          <w:szCs w:val="21"/>
        </w:rPr>
        <w:t>C</w:t>
      </w:r>
      <w:r w:rsidRPr="00285350">
        <w:rPr>
          <w:sz w:val="21"/>
          <w:szCs w:val="21"/>
        </w:rPr>
        <w:t>olonial race relations and policie</w:t>
      </w:r>
      <w:r w:rsidRPr="00285350">
        <w:rPr>
          <w:rFonts w:hint="eastAsia"/>
          <w:sz w:val="21"/>
          <w:szCs w:val="21"/>
        </w:rPr>
        <w:t>s;</w:t>
      </w:r>
      <w:r>
        <w:rPr>
          <w:sz w:val="21"/>
          <w:szCs w:val="21"/>
        </w:rPr>
        <w:t xml:space="preserve"> a historical origin</w:t>
      </w:r>
      <w:r w:rsidRPr="00285350">
        <w:rPr>
          <w:sz w:val="21"/>
          <w:szCs w:val="21"/>
        </w:rPr>
        <w:t xml:space="preserve"> of </w:t>
      </w:r>
      <w:r>
        <w:rPr>
          <w:sz w:val="21"/>
          <w:szCs w:val="21"/>
          <w:lang w:val="en-US"/>
        </w:rPr>
        <w:t xml:space="preserve">“the </w:t>
      </w:r>
      <w:r w:rsidRPr="00285350">
        <w:rPr>
          <w:sz w:val="21"/>
          <w:szCs w:val="21"/>
        </w:rPr>
        <w:t>state</w:t>
      </w:r>
      <w:r>
        <w:rPr>
          <w:sz w:val="21"/>
          <w:szCs w:val="21"/>
          <w:lang w:val="en-US"/>
        </w:rPr>
        <w:t>”</w:t>
      </w:r>
      <w:r w:rsidRPr="00285350">
        <w:rPr>
          <w:sz w:val="21"/>
          <w:szCs w:val="21"/>
        </w:rPr>
        <w:t xml:space="preserve"> and </w:t>
      </w:r>
      <w:r>
        <w:rPr>
          <w:sz w:val="21"/>
          <w:szCs w:val="21"/>
          <w:lang w:val="en-US"/>
        </w:rPr>
        <w:t xml:space="preserve">its distinction from “the nation”; the emergence of a police state and the function of “national” or </w:t>
      </w:r>
      <w:r w:rsidRPr="00285350">
        <w:rPr>
          <w:sz w:val="21"/>
          <w:szCs w:val="21"/>
        </w:rPr>
        <w:t>federal law</w:t>
      </w:r>
      <w:r w:rsidRPr="00285350">
        <w:rPr>
          <w:rFonts w:hint="eastAsia"/>
          <w:sz w:val="21"/>
          <w:szCs w:val="21"/>
        </w:rPr>
        <w:t>-</w:t>
      </w:r>
      <w:r w:rsidRPr="00285350">
        <w:rPr>
          <w:sz w:val="21"/>
          <w:szCs w:val="21"/>
        </w:rPr>
        <w:t xml:space="preserve">enforcement </w:t>
      </w:r>
      <w:r>
        <w:rPr>
          <w:sz w:val="21"/>
          <w:szCs w:val="21"/>
          <w:lang w:val="en-US"/>
        </w:rPr>
        <w:t>agencies</w:t>
      </w:r>
      <w:r w:rsidRPr="00285350">
        <w:rPr>
          <w:sz w:val="21"/>
          <w:szCs w:val="21"/>
        </w:rPr>
        <w:t xml:space="preserve"> (including Pinkerton</w:t>
      </w:r>
      <w:r>
        <w:rPr>
          <w:sz w:val="21"/>
          <w:szCs w:val="21"/>
        </w:rPr>
        <w:t xml:space="preserve">s, FBI, CIA, </w:t>
      </w:r>
      <w:r w:rsidRPr="00285350">
        <w:rPr>
          <w:sz w:val="21"/>
          <w:szCs w:val="21"/>
        </w:rPr>
        <w:t xml:space="preserve">and </w:t>
      </w:r>
      <w:r>
        <w:rPr>
          <w:sz w:val="21"/>
          <w:szCs w:val="21"/>
        </w:rPr>
        <w:t xml:space="preserve">today's </w:t>
      </w:r>
      <w:r w:rsidRPr="00285350">
        <w:rPr>
          <w:sz w:val="21"/>
          <w:szCs w:val="21"/>
        </w:rPr>
        <w:t>mercenary</w:t>
      </w:r>
      <w:r>
        <w:rPr>
          <w:sz w:val="21"/>
          <w:szCs w:val="21"/>
          <w:lang w:val="en-US"/>
        </w:rPr>
        <w:t xml:space="preserve"> &amp; privatized military</w:t>
      </w:r>
      <w:r w:rsidRPr="00285350">
        <w:rPr>
          <w:sz w:val="21"/>
          <w:szCs w:val="21"/>
        </w:rPr>
        <w:t xml:space="preserve"> </w:t>
      </w:r>
      <w:r>
        <w:rPr>
          <w:sz w:val="21"/>
          <w:szCs w:val="21"/>
        </w:rPr>
        <w:t>forces</w:t>
      </w:r>
      <w:r w:rsidRPr="00285350">
        <w:rPr>
          <w:sz w:val="21"/>
          <w:szCs w:val="21"/>
        </w:rPr>
        <w:t>)</w:t>
      </w:r>
      <w:r w:rsidRPr="00285350">
        <w:rPr>
          <w:rFonts w:hint="eastAsia"/>
          <w:sz w:val="21"/>
          <w:szCs w:val="21"/>
        </w:rPr>
        <w:t>;</w:t>
      </w:r>
      <w:r w:rsidRPr="00285350">
        <w:rPr>
          <w:sz w:val="21"/>
          <w:szCs w:val="21"/>
        </w:rPr>
        <w:t xml:space="preserve"> </w:t>
      </w:r>
      <w:r w:rsidRPr="00285350">
        <w:rPr>
          <w:sz w:val="21"/>
          <w:szCs w:val="21"/>
          <w:lang w:val="en-US"/>
        </w:rPr>
        <w:t xml:space="preserve">the </w:t>
      </w:r>
      <w:r>
        <w:rPr>
          <w:sz w:val="21"/>
          <w:szCs w:val="21"/>
          <w:lang w:val="en-US"/>
        </w:rPr>
        <w:t>creation</w:t>
      </w:r>
      <w:r w:rsidRPr="00285350">
        <w:rPr>
          <w:sz w:val="21"/>
          <w:szCs w:val="21"/>
          <w:lang w:val="en-US"/>
        </w:rPr>
        <w:t xml:space="preserve"> of</w:t>
      </w:r>
      <w:r w:rsidRPr="00285350">
        <w:rPr>
          <w:rFonts w:hint="eastAsia"/>
          <w:sz w:val="21"/>
          <w:szCs w:val="21"/>
          <w:lang w:val="en-US"/>
        </w:rPr>
        <w:t xml:space="preserve"> </w:t>
      </w:r>
      <w:r w:rsidRPr="00285350">
        <w:rPr>
          <w:sz w:val="21"/>
          <w:szCs w:val="21"/>
        </w:rPr>
        <w:t>military and prison industrial complex</w:t>
      </w:r>
      <w:r w:rsidRPr="00285350">
        <w:rPr>
          <w:rFonts w:hint="eastAsia"/>
          <w:sz w:val="21"/>
          <w:szCs w:val="21"/>
        </w:rPr>
        <w:t>;</w:t>
      </w:r>
      <w:r w:rsidRPr="00285350">
        <w:rPr>
          <w:sz w:val="21"/>
          <w:szCs w:val="21"/>
        </w:rPr>
        <w:t xml:space="preserve"> </w:t>
      </w:r>
      <w:r>
        <w:rPr>
          <w:sz w:val="21"/>
          <w:szCs w:val="21"/>
          <w:lang w:val="en-US"/>
        </w:rPr>
        <w:t xml:space="preserve">the role and impact of </w:t>
      </w:r>
      <w:r w:rsidRPr="00285350">
        <w:rPr>
          <w:sz w:val="21"/>
          <w:szCs w:val="21"/>
        </w:rPr>
        <w:t>corporate media</w:t>
      </w:r>
      <w:r w:rsidRPr="00285350">
        <w:rPr>
          <w:sz w:val="21"/>
          <w:szCs w:val="21"/>
          <w:lang w:val="en-US"/>
        </w:rPr>
        <w:t xml:space="preserve"> and state-sponsored</w:t>
      </w:r>
      <w:r w:rsidRPr="00285350">
        <w:rPr>
          <w:sz w:val="21"/>
          <w:szCs w:val="21"/>
        </w:rPr>
        <w:t xml:space="preserve"> propaganda</w:t>
      </w:r>
      <w:r w:rsidRPr="00285350">
        <w:rPr>
          <w:rFonts w:hint="eastAsia"/>
          <w:sz w:val="21"/>
          <w:szCs w:val="21"/>
        </w:rPr>
        <w:t>;</w:t>
      </w:r>
      <w:r w:rsidRPr="00285350">
        <w:rPr>
          <w:sz w:val="21"/>
          <w:szCs w:val="21"/>
        </w:rPr>
        <w:t xml:space="preserve"> </w:t>
      </w:r>
      <w:r>
        <w:rPr>
          <w:sz w:val="21"/>
          <w:szCs w:val="21"/>
        </w:rPr>
        <w:t xml:space="preserve">judicial and </w:t>
      </w:r>
      <w:r w:rsidRPr="00285350">
        <w:rPr>
          <w:sz w:val="21"/>
          <w:szCs w:val="21"/>
        </w:rPr>
        <w:t>electoral discrimination against people of color</w:t>
      </w:r>
      <w:r w:rsidRPr="00285350">
        <w:rPr>
          <w:rFonts w:hint="eastAsia"/>
          <w:sz w:val="21"/>
          <w:szCs w:val="21"/>
        </w:rPr>
        <w:t>;</w:t>
      </w:r>
      <w:r w:rsidRPr="00285350">
        <w:rPr>
          <w:sz w:val="21"/>
          <w:szCs w:val="21"/>
        </w:rPr>
        <w:t xml:space="preserve"> domestic and international state-corporate crimes</w:t>
      </w:r>
      <w:r>
        <w:rPr>
          <w:sz w:val="21"/>
          <w:szCs w:val="21"/>
        </w:rPr>
        <w:t xml:space="preserve">; </w:t>
      </w:r>
      <w:r w:rsidRPr="00285350">
        <w:rPr>
          <w:sz w:val="21"/>
          <w:szCs w:val="21"/>
          <w:lang w:val="en-US"/>
        </w:rPr>
        <w:t>genocide</w:t>
      </w:r>
      <w:r>
        <w:rPr>
          <w:sz w:val="21"/>
          <w:szCs w:val="21"/>
          <w:lang w:val="en-US"/>
        </w:rPr>
        <w:t xml:space="preserve">, war crimes, and crimes against humanities, including </w:t>
      </w:r>
      <w:r w:rsidRPr="00285350">
        <w:rPr>
          <w:sz w:val="21"/>
          <w:szCs w:val="21"/>
        </w:rPr>
        <w:t>extra-ordinary rendition</w:t>
      </w:r>
      <w:r>
        <w:rPr>
          <w:sz w:val="21"/>
          <w:szCs w:val="21"/>
          <w:lang w:val="en-US"/>
        </w:rPr>
        <w:t xml:space="preserve"> and a </w:t>
      </w:r>
      <w:r w:rsidRPr="00285350">
        <w:rPr>
          <w:sz w:val="21"/>
          <w:szCs w:val="21"/>
        </w:rPr>
        <w:t>strategic use of torture as methods of interrogation</w:t>
      </w:r>
      <w:r w:rsidRPr="00285350">
        <w:rPr>
          <w:rFonts w:hint="eastAsia"/>
          <w:sz w:val="21"/>
          <w:szCs w:val="21"/>
        </w:rPr>
        <w:t>;</w:t>
      </w:r>
      <w:r>
        <w:rPr>
          <w:sz w:val="21"/>
          <w:szCs w:val="21"/>
        </w:rPr>
        <w:t xml:space="preserve"> warrantless wiretaps</w:t>
      </w:r>
      <w:r>
        <w:rPr>
          <w:sz w:val="21"/>
          <w:szCs w:val="21"/>
          <w:lang w:val="en-US"/>
        </w:rPr>
        <w:t xml:space="preserve">, </w:t>
      </w:r>
      <w:r w:rsidRPr="00285350">
        <w:rPr>
          <w:sz w:val="21"/>
          <w:szCs w:val="21"/>
        </w:rPr>
        <w:t xml:space="preserve">secret surveillance </w:t>
      </w:r>
      <w:r w:rsidRPr="00285350">
        <w:rPr>
          <w:sz w:val="21"/>
          <w:szCs w:val="21"/>
          <w:lang w:val="en-US"/>
        </w:rPr>
        <w:t xml:space="preserve">and “anti-terrorist” </w:t>
      </w:r>
      <w:r>
        <w:rPr>
          <w:sz w:val="21"/>
          <w:szCs w:val="21"/>
          <w:lang w:val="en-US"/>
        </w:rPr>
        <w:t>state-led campaigns</w:t>
      </w:r>
      <w:r w:rsidRPr="00285350">
        <w:rPr>
          <w:sz w:val="21"/>
          <w:szCs w:val="21"/>
        </w:rPr>
        <w:t xml:space="preserve"> including COINTELPRO</w:t>
      </w:r>
      <w:r>
        <w:rPr>
          <w:sz w:val="21"/>
          <w:szCs w:val="21"/>
          <w:lang w:val="en-US"/>
        </w:rPr>
        <w:t xml:space="preserve">, </w:t>
      </w:r>
      <w:r w:rsidRPr="00285350">
        <w:rPr>
          <w:sz w:val="21"/>
          <w:szCs w:val="21"/>
          <w:lang w:val="en-US"/>
        </w:rPr>
        <w:t>JTTF</w:t>
      </w:r>
      <w:r>
        <w:rPr>
          <w:sz w:val="21"/>
          <w:szCs w:val="21"/>
          <w:lang w:val="en-US"/>
        </w:rPr>
        <w:t>, &amp; a passage of the National Defense Authorization Act (NDAA), Military Commissions Act, Cyber Intelligence Sharing &amp; Protection Act (CISPA), among many others.</w:t>
      </w:r>
      <w:r w:rsidRPr="00285350">
        <w:rPr>
          <w:sz w:val="21"/>
          <w:szCs w:val="21"/>
        </w:rPr>
        <w:t xml:space="preserve">  </w:t>
      </w:r>
    </w:p>
    <w:p w14:paraId="6AD683BE" w14:textId="77777777" w:rsidR="000B0BFF" w:rsidRPr="00285350" w:rsidRDefault="000B0BFF" w:rsidP="000B0BFF">
      <w:pPr>
        <w:widowControl/>
        <w:tabs>
          <w:tab w:val="left" w:pos="2848"/>
        </w:tabs>
        <w:snapToGrid w:val="0"/>
        <w:spacing w:after="280" w:afterAutospacing="1"/>
        <w:contextualSpacing/>
        <w:rPr>
          <w:sz w:val="21"/>
          <w:szCs w:val="21"/>
        </w:rPr>
      </w:pPr>
      <w:r>
        <w:rPr>
          <w:sz w:val="21"/>
          <w:szCs w:val="21"/>
        </w:rPr>
        <w:tab/>
      </w:r>
    </w:p>
    <w:p w14:paraId="4288FFF7" w14:textId="77777777" w:rsidR="000B0BFF" w:rsidRDefault="000B0BFF" w:rsidP="000B0BFF">
      <w:pPr>
        <w:widowControl/>
        <w:snapToGrid w:val="0"/>
        <w:spacing w:after="280" w:afterAutospacing="1"/>
        <w:contextualSpacing/>
        <w:rPr>
          <w:sz w:val="21"/>
          <w:szCs w:val="21"/>
          <w:lang w:val="en-US"/>
        </w:rPr>
      </w:pPr>
      <w:r w:rsidRPr="00285350">
        <w:rPr>
          <w:sz w:val="21"/>
          <w:szCs w:val="21"/>
          <w:lang w:val="en-US"/>
        </w:rPr>
        <w:t>The course</w:t>
      </w:r>
      <w:r w:rsidRPr="00285350">
        <w:rPr>
          <w:sz w:val="21"/>
          <w:szCs w:val="21"/>
        </w:rPr>
        <w:t xml:space="preserve"> </w:t>
      </w:r>
      <w:r>
        <w:rPr>
          <w:sz w:val="21"/>
          <w:szCs w:val="21"/>
          <w:lang w:val="en-US"/>
        </w:rPr>
        <w:t xml:space="preserve">also focuses </w:t>
      </w:r>
      <w:r>
        <w:rPr>
          <w:sz w:val="21"/>
          <w:szCs w:val="21"/>
        </w:rPr>
        <w:t>simultaneously</w:t>
      </w:r>
      <w:r w:rsidRPr="00285350">
        <w:rPr>
          <w:sz w:val="21"/>
          <w:szCs w:val="21"/>
        </w:rPr>
        <w:t xml:space="preserve"> on race-specific issues and conflicts </w:t>
      </w:r>
      <w:r w:rsidRPr="00285350">
        <w:rPr>
          <w:sz w:val="21"/>
          <w:szCs w:val="21"/>
          <w:lang w:val="en-US"/>
        </w:rPr>
        <w:t>in</w:t>
      </w:r>
      <w:r w:rsidRPr="00285350">
        <w:rPr>
          <w:sz w:val="21"/>
          <w:szCs w:val="21"/>
        </w:rPr>
        <w:t xml:space="preserve"> different </w:t>
      </w:r>
      <w:r w:rsidRPr="00285350">
        <w:rPr>
          <w:sz w:val="21"/>
          <w:szCs w:val="21"/>
          <w:lang w:val="en-US"/>
        </w:rPr>
        <w:t>parts</w:t>
      </w:r>
      <w:r w:rsidRPr="00285350">
        <w:rPr>
          <w:sz w:val="21"/>
          <w:szCs w:val="21"/>
        </w:rPr>
        <w:t xml:space="preserve"> of the world</w:t>
      </w:r>
      <w:r w:rsidRPr="00285350">
        <w:rPr>
          <w:sz w:val="21"/>
          <w:szCs w:val="21"/>
          <w:lang w:val="en-US"/>
        </w:rPr>
        <w:t xml:space="preserve">, as </w:t>
      </w:r>
      <w:r>
        <w:rPr>
          <w:sz w:val="21"/>
          <w:szCs w:val="21"/>
          <w:lang w:val="en-US"/>
        </w:rPr>
        <w:t>the U.S. and European states</w:t>
      </w:r>
      <w:r w:rsidRPr="00285350">
        <w:rPr>
          <w:sz w:val="21"/>
          <w:szCs w:val="21"/>
          <w:lang w:val="en-US"/>
        </w:rPr>
        <w:t xml:space="preserve"> </w:t>
      </w:r>
      <w:r>
        <w:rPr>
          <w:sz w:val="21"/>
          <w:szCs w:val="21"/>
          <w:lang w:val="en-US"/>
        </w:rPr>
        <w:t>continue to project colonial and predatory corporate policies to the rest of the world</w:t>
      </w:r>
      <w:r w:rsidRPr="00285350">
        <w:rPr>
          <w:sz w:val="21"/>
          <w:szCs w:val="21"/>
          <w:lang w:val="en-US"/>
        </w:rPr>
        <w:t xml:space="preserve">, thereby </w:t>
      </w:r>
      <w:r w:rsidRPr="00285350">
        <w:rPr>
          <w:rFonts w:hint="eastAsia"/>
          <w:sz w:val="21"/>
          <w:szCs w:val="21"/>
          <w:lang w:val="en-US"/>
        </w:rPr>
        <w:t xml:space="preserve">requiring </w:t>
      </w:r>
      <w:r>
        <w:rPr>
          <w:sz w:val="21"/>
          <w:szCs w:val="21"/>
          <w:lang w:val="en-US"/>
        </w:rPr>
        <w:t>critical analyses</w:t>
      </w:r>
      <w:r w:rsidRPr="00285350">
        <w:rPr>
          <w:rFonts w:hint="eastAsia"/>
          <w:sz w:val="21"/>
          <w:szCs w:val="21"/>
          <w:lang w:val="en-US"/>
        </w:rPr>
        <w:t xml:space="preserve"> of</w:t>
      </w:r>
      <w:r>
        <w:rPr>
          <w:sz w:val="21"/>
          <w:szCs w:val="21"/>
          <w:lang w:val="en-US"/>
        </w:rPr>
        <w:t xml:space="preserve"> Western foreign </w:t>
      </w:r>
      <w:r w:rsidRPr="00285350">
        <w:rPr>
          <w:sz w:val="21"/>
          <w:szCs w:val="21"/>
          <w:lang w:val="en-US"/>
        </w:rPr>
        <w:t>policies</w:t>
      </w:r>
      <w:r>
        <w:rPr>
          <w:sz w:val="21"/>
          <w:szCs w:val="21"/>
          <w:lang w:val="en-US"/>
        </w:rPr>
        <w:t xml:space="preserve"> and corporate behaviors around the globe (i.e., UN, WTO, WB, &amp; IMF, plus activities of trans-national corporations)</w:t>
      </w:r>
      <w:r w:rsidRPr="00285350">
        <w:rPr>
          <w:sz w:val="21"/>
          <w:szCs w:val="21"/>
        </w:rPr>
        <w:t xml:space="preserve">. </w:t>
      </w:r>
    </w:p>
    <w:p w14:paraId="1CD08EF5" w14:textId="77777777" w:rsidR="000B0BFF" w:rsidRPr="00285350" w:rsidRDefault="000B0BFF" w:rsidP="000B0BFF">
      <w:pPr>
        <w:widowControl/>
        <w:snapToGrid w:val="0"/>
        <w:spacing w:after="280" w:afterAutospacing="1"/>
        <w:contextualSpacing/>
        <w:rPr>
          <w:sz w:val="21"/>
          <w:szCs w:val="21"/>
        </w:rPr>
      </w:pPr>
      <w:r w:rsidRPr="00285350">
        <w:rPr>
          <w:sz w:val="21"/>
          <w:szCs w:val="21"/>
        </w:rPr>
        <w:t xml:space="preserve">  </w:t>
      </w:r>
    </w:p>
    <w:p w14:paraId="080919E2" w14:textId="77777777" w:rsidR="000B0BFF" w:rsidRPr="00285350" w:rsidRDefault="000B0BFF" w:rsidP="000B0BFF">
      <w:pPr>
        <w:widowControl/>
        <w:snapToGrid w:val="0"/>
        <w:spacing w:after="280" w:afterAutospacing="1"/>
        <w:contextualSpacing/>
        <w:rPr>
          <w:sz w:val="21"/>
          <w:szCs w:val="21"/>
        </w:rPr>
      </w:pPr>
      <w:r w:rsidRPr="00285350">
        <w:rPr>
          <w:sz w:val="21"/>
          <w:szCs w:val="21"/>
          <w:u w:val="single"/>
        </w:rPr>
        <w:t>Requirements</w:t>
      </w:r>
      <w:r w:rsidRPr="00285350">
        <w:rPr>
          <w:sz w:val="21"/>
          <w:szCs w:val="21"/>
        </w:rPr>
        <w:t xml:space="preserve">: </w:t>
      </w:r>
    </w:p>
    <w:p w14:paraId="6032B483" w14:textId="5FB90183" w:rsidR="000B0BFF" w:rsidRPr="00285350" w:rsidRDefault="000B0BFF" w:rsidP="000B0BFF">
      <w:pPr>
        <w:widowControl/>
        <w:snapToGrid w:val="0"/>
        <w:spacing w:after="280" w:afterAutospacing="1"/>
        <w:contextualSpacing/>
        <w:rPr>
          <w:sz w:val="21"/>
          <w:szCs w:val="21"/>
        </w:rPr>
      </w:pPr>
      <w:r w:rsidRPr="00285350">
        <w:rPr>
          <w:sz w:val="21"/>
          <w:szCs w:val="21"/>
        </w:rPr>
        <w:t xml:space="preserve">Each student is </w:t>
      </w:r>
      <w:r w:rsidR="00975C71">
        <w:rPr>
          <w:sz w:val="21"/>
          <w:szCs w:val="21"/>
        </w:rPr>
        <w:t xml:space="preserve">also required to take two exams, </w:t>
      </w:r>
      <w:r w:rsidRPr="00285350">
        <w:rPr>
          <w:sz w:val="21"/>
          <w:szCs w:val="21"/>
        </w:rPr>
        <w:t>write both a concept paper and a complete essay</w:t>
      </w:r>
      <w:r w:rsidR="00975C71">
        <w:rPr>
          <w:sz w:val="21"/>
          <w:szCs w:val="21"/>
        </w:rPr>
        <w:t>, and make a 8 min inclass presentation</w:t>
      </w:r>
      <w:r w:rsidRPr="00285350">
        <w:rPr>
          <w:sz w:val="21"/>
          <w:szCs w:val="21"/>
        </w:rPr>
        <w:t xml:space="preserve"> at the end of the course. Su</w:t>
      </w:r>
      <w:r w:rsidR="00975C71">
        <w:rPr>
          <w:sz w:val="21"/>
          <w:szCs w:val="21"/>
        </w:rPr>
        <w:t xml:space="preserve">ccessful completion of these requirements </w:t>
      </w:r>
      <w:r w:rsidRPr="00285350">
        <w:rPr>
          <w:sz w:val="21"/>
          <w:szCs w:val="21"/>
        </w:rPr>
        <w:t xml:space="preserve">is </w:t>
      </w:r>
      <w:r w:rsidR="00975C71">
        <w:rPr>
          <w:sz w:val="21"/>
          <w:szCs w:val="21"/>
        </w:rPr>
        <w:t>needed</w:t>
      </w:r>
      <w:r w:rsidRPr="00285350">
        <w:rPr>
          <w:sz w:val="21"/>
          <w:szCs w:val="21"/>
        </w:rPr>
        <w:t xml:space="preserve"> to pass the course.   </w:t>
      </w:r>
    </w:p>
    <w:p w14:paraId="1443F563" w14:textId="77777777" w:rsidR="000B0BFF" w:rsidRDefault="000B0BFF" w:rsidP="000B0BFF">
      <w:pPr>
        <w:widowControl/>
        <w:snapToGrid w:val="0"/>
        <w:spacing w:after="280" w:afterAutospacing="1"/>
        <w:contextualSpacing/>
        <w:rPr>
          <w:sz w:val="21"/>
          <w:szCs w:val="21"/>
          <w:lang w:val="en-US"/>
        </w:rPr>
      </w:pPr>
    </w:p>
    <w:p w14:paraId="0E298ABE" w14:textId="77777777" w:rsidR="000B0BFF" w:rsidRPr="00285350" w:rsidRDefault="000B0BFF" w:rsidP="000B0BFF">
      <w:pPr>
        <w:widowControl/>
        <w:snapToGrid w:val="0"/>
        <w:spacing w:after="280" w:afterAutospacing="1"/>
        <w:contextualSpacing/>
        <w:rPr>
          <w:sz w:val="21"/>
          <w:szCs w:val="21"/>
          <w:lang w:val="en-US"/>
        </w:rPr>
      </w:pPr>
      <w:r w:rsidRPr="00FA2F0A">
        <w:rPr>
          <w:sz w:val="21"/>
          <w:szCs w:val="21"/>
        </w:rPr>
        <w:t>The final research paper (</w:t>
      </w:r>
      <w:r w:rsidRPr="00FA2F0A">
        <w:rPr>
          <w:sz w:val="21"/>
          <w:szCs w:val="21"/>
          <w:lang w:val="en-US"/>
        </w:rPr>
        <w:t>10</w:t>
      </w:r>
      <w:r w:rsidRPr="00FA2F0A">
        <w:rPr>
          <w:sz w:val="21"/>
          <w:szCs w:val="21"/>
        </w:rPr>
        <w:t xml:space="preserve"> pages MAX. excluding a title page and bibliography or appendix) is due on</w:t>
      </w:r>
      <w:r w:rsidRPr="00FA2F0A">
        <w:rPr>
          <w:sz w:val="21"/>
          <w:szCs w:val="21"/>
          <w:lang w:val="en-US"/>
        </w:rPr>
        <w:t xml:space="preserve"> the </w:t>
      </w:r>
      <w:r w:rsidRPr="009E6FB4">
        <w:rPr>
          <w:b/>
          <w:sz w:val="21"/>
          <w:szCs w:val="21"/>
          <w:lang w:val="en-US"/>
        </w:rPr>
        <w:t>last day of class</w:t>
      </w:r>
      <w:r w:rsidRPr="00FA2F0A">
        <w:rPr>
          <w:sz w:val="21"/>
          <w:szCs w:val="21"/>
        </w:rPr>
        <w:t>.  The final paper describes, summarizes, and</w:t>
      </w:r>
      <w:r w:rsidRPr="00285350">
        <w:rPr>
          <w:sz w:val="21"/>
          <w:szCs w:val="21"/>
        </w:rPr>
        <w:t xml:space="preserve"> reviews existing knowledge about a major question or topic</w:t>
      </w:r>
      <w:r w:rsidRPr="00285350">
        <w:rPr>
          <w:sz w:val="21"/>
          <w:szCs w:val="21"/>
          <w:lang w:val="en-US"/>
        </w:rPr>
        <w:t xml:space="preserve">, </w:t>
      </w:r>
      <w:r w:rsidRPr="00285350">
        <w:rPr>
          <w:sz w:val="21"/>
          <w:szCs w:val="21"/>
        </w:rPr>
        <w:t>e.g., topics described in course content above</w:t>
      </w:r>
      <w:r w:rsidRPr="00285350">
        <w:rPr>
          <w:sz w:val="21"/>
          <w:szCs w:val="21"/>
          <w:lang w:val="en-US"/>
        </w:rPr>
        <w:t xml:space="preserve"> and below</w:t>
      </w:r>
      <w:r w:rsidRPr="00285350">
        <w:rPr>
          <w:sz w:val="21"/>
          <w:szCs w:val="21"/>
        </w:rPr>
        <w:t xml:space="preserve">.  </w:t>
      </w:r>
      <w:r w:rsidRPr="00285350">
        <w:rPr>
          <w:sz w:val="21"/>
          <w:szCs w:val="21"/>
          <w:lang w:val="en-US"/>
        </w:rPr>
        <w:t xml:space="preserve">Potential topics may also include detailed analyses of </w:t>
      </w:r>
      <w:r w:rsidRPr="00285350">
        <w:rPr>
          <w:sz w:val="21"/>
          <w:szCs w:val="21"/>
        </w:rPr>
        <w:t xml:space="preserve">racial profiling, critical race theory, police brutality, media and crime, global warming and corporate crimes, use of mercenary soldiers in wars, </w:t>
      </w:r>
      <w:r>
        <w:rPr>
          <w:sz w:val="21"/>
          <w:szCs w:val="21"/>
        </w:rPr>
        <w:t xml:space="preserve">U.S. intelligence operations, </w:t>
      </w:r>
      <w:r w:rsidRPr="00285350">
        <w:rPr>
          <w:sz w:val="21"/>
          <w:szCs w:val="21"/>
        </w:rPr>
        <w:t xml:space="preserve">genetically modified crops, extraordinary rendition, use of </w:t>
      </w:r>
      <w:r w:rsidRPr="00285350">
        <w:rPr>
          <w:sz w:val="21"/>
          <w:szCs w:val="21"/>
        </w:rPr>
        <w:lastRenderedPageBreak/>
        <w:t>medical mari</w:t>
      </w:r>
      <w:r>
        <w:rPr>
          <w:sz w:val="21"/>
          <w:szCs w:val="21"/>
        </w:rPr>
        <w:t xml:space="preserve">juana, teens-peer (or youth) </w:t>
      </w:r>
      <w:r w:rsidRPr="00285350">
        <w:rPr>
          <w:sz w:val="21"/>
          <w:szCs w:val="21"/>
        </w:rPr>
        <w:t>court, white collar crimes, domestic violence, prison rape, gun laws, DNA and other forensic research and its validity, etc.</w:t>
      </w:r>
    </w:p>
    <w:p w14:paraId="6ABC6234" w14:textId="77777777" w:rsidR="000B0BFF" w:rsidRPr="00285350" w:rsidRDefault="000B0BFF" w:rsidP="000B0BFF">
      <w:pPr>
        <w:widowControl/>
        <w:snapToGrid w:val="0"/>
        <w:spacing w:after="280" w:afterAutospacing="1"/>
        <w:contextualSpacing/>
        <w:rPr>
          <w:sz w:val="21"/>
          <w:szCs w:val="21"/>
        </w:rPr>
      </w:pPr>
      <w:r w:rsidRPr="00285350">
        <w:rPr>
          <w:sz w:val="21"/>
          <w:szCs w:val="21"/>
        </w:rPr>
        <w:t xml:space="preserve">   </w:t>
      </w:r>
    </w:p>
    <w:p w14:paraId="58105428" w14:textId="77777777" w:rsidR="000B0BFF" w:rsidRPr="00E07AB5" w:rsidRDefault="000B0BFF" w:rsidP="000B0BFF">
      <w:pPr>
        <w:widowControl/>
        <w:snapToGrid w:val="0"/>
        <w:spacing w:after="280" w:afterAutospacing="1"/>
        <w:contextualSpacing/>
        <w:outlineLvl w:val="0"/>
        <w:rPr>
          <w:sz w:val="21"/>
          <w:szCs w:val="21"/>
        </w:rPr>
      </w:pPr>
      <w:r w:rsidRPr="00E07AB5">
        <w:rPr>
          <w:sz w:val="21"/>
          <w:szCs w:val="21"/>
          <w:u w:val="single"/>
        </w:rPr>
        <w:t>Grading (100% total)</w:t>
      </w:r>
      <w:r w:rsidRPr="00E07AB5">
        <w:rPr>
          <w:sz w:val="21"/>
          <w:szCs w:val="21"/>
        </w:rPr>
        <w:t xml:space="preserve">: </w:t>
      </w:r>
    </w:p>
    <w:p w14:paraId="0579789F" w14:textId="7A8537E0" w:rsidR="000B0BFF" w:rsidRPr="00285350" w:rsidRDefault="000B0BFF" w:rsidP="000B0BFF">
      <w:pPr>
        <w:widowControl/>
        <w:snapToGrid w:val="0"/>
        <w:spacing w:after="280" w:afterAutospacing="1"/>
        <w:contextualSpacing/>
        <w:rPr>
          <w:sz w:val="21"/>
          <w:szCs w:val="21"/>
        </w:rPr>
      </w:pPr>
      <w:r w:rsidRPr="00285350">
        <w:rPr>
          <w:sz w:val="21"/>
          <w:szCs w:val="21"/>
        </w:rPr>
        <w:t>Final evaluations will be</w:t>
      </w:r>
      <w:r w:rsidR="001A2DAD">
        <w:rPr>
          <w:sz w:val="21"/>
          <w:szCs w:val="21"/>
        </w:rPr>
        <w:t xml:space="preserve"> based on two in-class exams (</w:t>
      </w:r>
      <w:r w:rsidR="00975C71">
        <w:rPr>
          <w:sz w:val="21"/>
          <w:szCs w:val="21"/>
        </w:rPr>
        <w:t>25</w:t>
      </w:r>
      <w:r w:rsidRPr="00285350">
        <w:rPr>
          <w:sz w:val="21"/>
          <w:szCs w:val="21"/>
        </w:rPr>
        <w:t>% each, i.e., 50% of a total evaluation), a concept pap</w:t>
      </w:r>
      <w:r w:rsidR="00975C71">
        <w:rPr>
          <w:sz w:val="21"/>
          <w:szCs w:val="21"/>
        </w:rPr>
        <w:t>er (10%), a final term paper (30</w:t>
      </w:r>
      <w:r w:rsidRPr="00285350">
        <w:rPr>
          <w:sz w:val="21"/>
          <w:szCs w:val="21"/>
        </w:rPr>
        <w:t xml:space="preserve">%), </w:t>
      </w:r>
      <w:r w:rsidR="001A2DAD">
        <w:rPr>
          <w:sz w:val="21"/>
          <w:szCs w:val="21"/>
        </w:rPr>
        <w:t>5th week,</w:t>
      </w:r>
      <w:r w:rsidR="006505DD">
        <w:rPr>
          <w:sz w:val="21"/>
          <w:szCs w:val="21"/>
        </w:rPr>
        <w:t xml:space="preserve"> and</w:t>
      </w:r>
      <w:r w:rsidR="001A2DAD">
        <w:rPr>
          <w:sz w:val="21"/>
          <w:szCs w:val="21"/>
        </w:rPr>
        <w:t xml:space="preserve"> in-class presentation </w:t>
      </w:r>
      <w:r w:rsidR="007547DC">
        <w:rPr>
          <w:sz w:val="21"/>
          <w:szCs w:val="21"/>
        </w:rPr>
        <w:t>of</w:t>
      </w:r>
      <w:r w:rsidR="001A2DAD">
        <w:rPr>
          <w:sz w:val="21"/>
          <w:szCs w:val="21"/>
        </w:rPr>
        <w:t xml:space="preserve"> your final paper </w:t>
      </w:r>
      <w:r w:rsidR="00975C71">
        <w:rPr>
          <w:sz w:val="21"/>
          <w:szCs w:val="21"/>
        </w:rPr>
        <w:t>(10</w:t>
      </w:r>
      <w:r w:rsidR="001A2DAD">
        <w:rPr>
          <w:sz w:val="21"/>
          <w:szCs w:val="21"/>
        </w:rPr>
        <w:t>%)</w:t>
      </w:r>
      <w:r w:rsidRPr="00285350">
        <w:rPr>
          <w:sz w:val="21"/>
          <w:szCs w:val="21"/>
        </w:rPr>
        <w:t xml:space="preserve">.  </w:t>
      </w:r>
      <w:r w:rsidR="007547DC">
        <w:rPr>
          <w:sz w:val="21"/>
          <w:szCs w:val="21"/>
        </w:rPr>
        <w:t>Extra points (max of 6</w:t>
      </w:r>
      <w:r>
        <w:rPr>
          <w:sz w:val="21"/>
          <w:szCs w:val="21"/>
        </w:rPr>
        <w:t>%</w:t>
      </w:r>
      <w:r w:rsidR="006505DD">
        <w:rPr>
          <w:sz w:val="21"/>
          <w:szCs w:val="21"/>
        </w:rPr>
        <w:t xml:space="preserve">, </w:t>
      </w:r>
      <w:r w:rsidR="00995B93">
        <w:rPr>
          <w:sz w:val="21"/>
          <w:szCs w:val="21"/>
        </w:rPr>
        <w:t>plus</w:t>
      </w:r>
      <w:r w:rsidR="006505DD">
        <w:rPr>
          <w:sz w:val="21"/>
          <w:szCs w:val="21"/>
        </w:rPr>
        <w:t xml:space="preserve"> more</w:t>
      </w:r>
      <w:r>
        <w:rPr>
          <w:sz w:val="21"/>
          <w:szCs w:val="21"/>
        </w:rPr>
        <w:t>) are also offered as shown below:</w:t>
      </w:r>
    </w:p>
    <w:p w14:paraId="66E3273E" w14:textId="77777777" w:rsidR="000B0BFF" w:rsidRDefault="000B0BFF" w:rsidP="000B0BFF">
      <w:pPr>
        <w:widowControl/>
        <w:snapToGrid w:val="0"/>
        <w:spacing w:after="280" w:afterAutospacing="1"/>
        <w:contextualSpacing/>
        <w:outlineLvl w:val="0"/>
        <w:rPr>
          <w:b/>
          <w:sz w:val="21"/>
          <w:szCs w:val="21"/>
          <w:u w:val="single"/>
        </w:rPr>
      </w:pPr>
      <w:r>
        <w:rPr>
          <w:b/>
          <w:sz w:val="21"/>
          <w:szCs w:val="21"/>
          <w:u w:val="single"/>
        </w:rPr>
        <w:t xml:space="preserve"> </w:t>
      </w:r>
    </w:p>
    <w:p w14:paraId="42A437C1" w14:textId="23ABCF0F" w:rsidR="000B0BFF" w:rsidRPr="007547DC" w:rsidRDefault="000B0BFF" w:rsidP="000B0BFF">
      <w:pPr>
        <w:widowControl/>
        <w:snapToGrid w:val="0"/>
        <w:spacing w:after="280" w:afterAutospacing="1"/>
        <w:contextualSpacing/>
        <w:outlineLvl w:val="0"/>
        <w:rPr>
          <w:b/>
          <w:sz w:val="21"/>
          <w:szCs w:val="21"/>
        </w:rPr>
      </w:pPr>
      <w:r w:rsidRPr="007547DC">
        <w:rPr>
          <w:b/>
          <w:sz w:val="21"/>
          <w:szCs w:val="21"/>
          <w:u w:val="single"/>
        </w:rPr>
        <w:t>(</w:t>
      </w:r>
      <w:r w:rsidRPr="007547DC">
        <w:rPr>
          <w:b/>
          <w:sz w:val="21"/>
          <w:szCs w:val="21"/>
          <w:u w:val="single"/>
          <w:lang w:val="en-US"/>
        </w:rPr>
        <w:t>1</w:t>
      </w:r>
      <w:r w:rsidRPr="007547DC">
        <w:rPr>
          <w:b/>
          <w:sz w:val="21"/>
          <w:szCs w:val="21"/>
          <w:u w:val="single"/>
        </w:rPr>
        <w:t>) Extra Credit Work</w:t>
      </w:r>
      <w:r w:rsidRPr="007547DC">
        <w:rPr>
          <w:b/>
          <w:sz w:val="21"/>
          <w:szCs w:val="21"/>
        </w:rPr>
        <w:t xml:space="preserve"> (extra </w:t>
      </w:r>
      <w:r w:rsidR="00A6399F" w:rsidRPr="007547DC">
        <w:rPr>
          <w:b/>
          <w:sz w:val="21"/>
          <w:szCs w:val="21"/>
        </w:rPr>
        <w:t>4</w:t>
      </w:r>
      <w:r w:rsidRPr="007547DC">
        <w:rPr>
          <w:b/>
          <w:sz w:val="21"/>
          <w:szCs w:val="21"/>
        </w:rPr>
        <w:t xml:space="preserve"> points, i.e., </w:t>
      </w:r>
      <w:r w:rsidR="007547DC">
        <w:rPr>
          <w:b/>
          <w:sz w:val="21"/>
          <w:szCs w:val="21"/>
        </w:rPr>
        <w:t>4</w:t>
      </w:r>
      <w:r w:rsidRPr="007547DC">
        <w:rPr>
          <w:b/>
          <w:sz w:val="21"/>
          <w:szCs w:val="21"/>
        </w:rPr>
        <w:t xml:space="preserve">% of total evaluation – </w:t>
      </w:r>
      <w:r w:rsidRPr="007547DC">
        <w:rPr>
          <w:b/>
          <w:sz w:val="21"/>
          <w:szCs w:val="21"/>
          <w:lang w:val="en-US"/>
        </w:rPr>
        <w:t xml:space="preserve">4 </w:t>
      </w:r>
      <w:r w:rsidRPr="007547DC">
        <w:rPr>
          <w:b/>
          <w:sz w:val="21"/>
          <w:szCs w:val="21"/>
        </w:rPr>
        <w:t xml:space="preserve">one-page weekly reports) </w:t>
      </w:r>
    </w:p>
    <w:p w14:paraId="30FBBA36" w14:textId="77777777" w:rsidR="000B0BFF" w:rsidRPr="00BA3F38" w:rsidRDefault="000B0BFF" w:rsidP="000B0BFF">
      <w:pPr>
        <w:widowControl/>
        <w:snapToGrid w:val="0"/>
        <w:spacing w:after="280" w:afterAutospacing="1"/>
        <w:contextualSpacing/>
        <w:rPr>
          <w:sz w:val="21"/>
          <w:szCs w:val="21"/>
          <w:lang w:val="en-US"/>
        </w:rPr>
      </w:pPr>
      <w:r>
        <w:rPr>
          <w:sz w:val="21"/>
          <w:szCs w:val="21"/>
        </w:rPr>
        <w:t>For this extra credit work, you</w:t>
      </w:r>
      <w:r w:rsidRPr="00BA3F38">
        <w:rPr>
          <w:sz w:val="21"/>
          <w:szCs w:val="21"/>
        </w:rPr>
        <w:t xml:space="preserve"> are required to watch a weekday, one-hour daily news program</w:t>
      </w:r>
      <w:r>
        <w:rPr>
          <w:sz w:val="21"/>
          <w:szCs w:val="21"/>
        </w:rPr>
        <w:t xml:space="preserve"> (M-F)</w:t>
      </w:r>
      <w:r w:rsidRPr="00BA3F38">
        <w:rPr>
          <w:sz w:val="21"/>
          <w:szCs w:val="21"/>
        </w:rPr>
        <w:t xml:space="preserve">, </w:t>
      </w:r>
      <w:r w:rsidRPr="00BA3F38">
        <w:rPr>
          <w:i/>
          <w:sz w:val="21"/>
          <w:szCs w:val="21"/>
        </w:rPr>
        <w:t>DemocracyNow!</w:t>
      </w:r>
      <w:r w:rsidRPr="00BA3F38">
        <w:rPr>
          <w:sz w:val="21"/>
          <w:szCs w:val="21"/>
        </w:rPr>
        <w:t xml:space="preserve"> (</w:t>
      </w:r>
      <w:hyperlink r:id="rId9" w:history="1">
        <w:r w:rsidRPr="00BA3F38">
          <w:rPr>
            <w:rStyle w:val="Hyperlink"/>
            <w:sz w:val="21"/>
            <w:szCs w:val="21"/>
          </w:rPr>
          <w:t>www.democracynow.org</w:t>
        </w:r>
      </w:hyperlink>
      <w:r w:rsidRPr="00BA3F38">
        <w:rPr>
          <w:sz w:val="21"/>
          <w:szCs w:val="21"/>
        </w:rPr>
        <w:t xml:space="preserve">) and turn in </w:t>
      </w:r>
      <w:r w:rsidRPr="00BA3F38">
        <w:rPr>
          <w:rFonts w:hint="eastAsia"/>
          <w:sz w:val="21"/>
          <w:szCs w:val="21"/>
        </w:rPr>
        <w:t>a</w:t>
      </w:r>
      <w:r w:rsidRPr="00BA3F38">
        <w:rPr>
          <w:sz w:val="21"/>
          <w:szCs w:val="21"/>
        </w:rPr>
        <w:t xml:space="preserve"> </w:t>
      </w:r>
      <w:r>
        <w:rPr>
          <w:sz w:val="21"/>
          <w:szCs w:val="21"/>
        </w:rPr>
        <w:t xml:space="preserve">one-page </w:t>
      </w:r>
      <w:r w:rsidRPr="00BA3F38">
        <w:rPr>
          <w:sz w:val="21"/>
          <w:szCs w:val="21"/>
        </w:rPr>
        <w:t xml:space="preserve">report on </w:t>
      </w:r>
      <w:r w:rsidRPr="00BA3F38">
        <w:rPr>
          <w:b/>
          <w:sz w:val="21"/>
          <w:szCs w:val="21"/>
        </w:rPr>
        <w:t xml:space="preserve">every Tuesday </w:t>
      </w:r>
      <w:r w:rsidRPr="00BA3F38">
        <w:rPr>
          <w:sz w:val="21"/>
          <w:szCs w:val="21"/>
        </w:rPr>
        <w:t xml:space="preserve">in class.  </w:t>
      </w:r>
      <w:r w:rsidRPr="00BA3F38">
        <w:rPr>
          <w:b/>
          <w:sz w:val="21"/>
          <w:szCs w:val="21"/>
        </w:rPr>
        <w:t xml:space="preserve">The report should </w:t>
      </w:r>
      <w:r>
        <w:rPr>
          <w:b/>
          <w:sz w:val="21"/>
          <w:szCs w:val="21"/>
          <w:lang w:val="en-US"/>
        </w:rPr>
        <w:t>examine</w:t>
      </w:r>
      <w:r w:rsidRPr="00BA3F38">
        <w:rPr>
          <w:sz w:val="21"/>
          <w:szCs w:val="21"/>
        </w:rPr>
        <w:t xml:space="preserve"> at least </w:t>
      </w:r>
      <w:r w:rsidRPr="009E6FB4">
        <w:rPr>
          <w:b/>
          <w:sz w:val="21"/>
          <w:szCs w:val="21"/>
        </w:rPr>
        <w:t xml:space="preserve">two topics or issues </w:t>
      </w:r>
      <w:r w:rsidRPr="009E6FB4">
        <w:rPr>
          <w:b/>
          <w:sz w:val="21"/>
          <w:szCs w:val="21"/>
          <w:lang w:val="en-US"/>
        </w:rPr>
        <w:t>from its main program</w:t>
      </w:r>
      <w:r>
        <w:rPr>
          <w:sz w:val="21"/>
          <w:szCs w:val="21"/>
          <w:lang w:val="en-US"/>
        </w:rPr>
        <w:t xml:space="preserve"> (</w:t>
      </w:r>
      <w:r w:rsidRPr="009E6FB4">
        <w:rPr>
          <w:sz w:val="21"/>
          <w:szCs w:val="21"/>
          <w:lang w:val="en-US"/>
        </w:rPr>
        <w:t>not</w:t>
      </w:r>
      <w:r>
        <w:rPr>
          <w:sz w:val="21"/>
          <w:szCs w:val="21"/>
          <w:lang w:val="en-US"/>
        </w:rPr>
        <w:t xml:space="preserve"> the news segment of the first 10minutes of the show) </w:t>
      </w:r>
      <w:r w:rsidRPr="00BA3F38">
        <w:rPr>
          <w:sz w:val="21"/>
          <w:szCs w:val="21"/>
        </w:rPr>
        <w:t xml:space="preserve">related to </w:t>
      </w:r>
      <w:r>
        <w:rPr>
          <w:sz w:val="21"/>
          <w:szCs w:val="21"/>
        </w:rPr>
        <w:t xml:space="preserve">race and </w:t>
      </w:r>
      <w:r>
        <w:rPr>
          <w:sz w:val="21"/>
          <w:szCs w:val="21"/>
          <w:lang w:val="en-US"/>
        </w:rPr>
        <w:t>law</w:t>
      </w:r>
      <w:r>
        <w:rPr>
          <w:sz w:val="21"/>
          <w:szCs w:val="21"/>
        </w:rPr>
        <w:t xml:space="preserve"> (both domestic and international)</w:t>
      </w:r>
      <w:r w:rsidRPr="00BA3F38">
        <w:rPr>
          <w:sz w:val="21"/>
          <w:szCs w:val="21"/>
        </w:rPr>
        <w:t xml:space="preserve"> from the </w:t>
      </w:r>
      <w:r w:rsidRPr="00075888">
        <w:rPr>
          <w:b/>
          <w:sz w:val="21"/>
          <w:szCs w:val="21"/>
        </w:rPr>
        <w:t>previous week’s</w:t>
      </w:r>
      <w:r w:rsidRPr="00BA3F38">
        <w:rPr>
          <w:sz w:val="21"/>
          <w:szCs w:val="21"/>
        </w:rPr>
        <w:t xml:space="preserve"> DemocracyNow!</w:t>
      </w:r>
      <w:r>
        <w:rPr>
          <w:sz w:val="21"/>
          <w:szCs w:val="21"/>
        </w:rPr>
        <w:t xml:space="preserve"> news program</w:t>
      </w:r>
      <w:r w:rsidRPr="00BA3F38">
        <w:rPr>
          <w:sz w:val="21"/>
          <w:szCs w:val="21"/>
        </w:rPr>
        <w:t xml:space="preserve">.  Please include </w:t>
      </w:r>
      <w:r>
        <w:rPr>
          <w:sz w:val="21"/>
          <w:szCs w:val="21"/>
        </w:rPr>
        <w:t>a brief</w:t>
      </w:r>
      <w:r w:rsidRPr="00BA3F38">
        <w:rPr>
          <w:sz w:val="21"/>
          <w:szCs w:val="21"/>
        </w:rPr>
        <w:t xml:space="preserve"> discussion of </w:t>
      </w:r>
      <w:r>
        <w:rPr>
          <w:sz w:val="21"/>
          <w:szCs w:val="21"/>
        </w:rPr>
        <w:t>socio-legal</w:t>
      </w:r>
      <w:r w:rsidRPr="00BA3F38">
        <w:rPr>
          <w:sz w:val="21"/>
          <w:szCs w:val="21"/>
        </w:rPr>
        <w:t xml:space="preserve"> elements involved in the </w:t>
      </w:r>
      <w:r>
        <w:rPr>
          <w:sz w:val="21"/>
          <w:szCs w:val="21"/>
        </w:rPr>
        <w:t>issues.  The report should be a one-page, single spaced report.</w:t>
      </w:r>
    </w:p>
    <w:p w14:paraId="6CC5539C" w14:textId="60534041" w:rsidR="00F867AC" w:rsidRPr="00F867AC" w:rsidRDefault="00BA3F38" w:rsidP="00083E66">
      <w:pPr>
        <w:widowControl/>
        <w:snapToGrid w:val="0"/>
        <w:spacing w:after="280" w:afterAutospacing="1"/>
        <w:contextualSpacing/>
        <w:rPr>
          <w:sz w:val="21"/>
          <w:szCs w:val="21"/>
        </w:rPr>
      </w:pPr>
      <w:r w:rsidRPr="00BA3F38">
        <w:rPr>
          <w:sz w:val="21"/>
          <w:szCs w:val="21"/>
        </w:rPr>
        <w:t> </w:t>
      </w:r>
    </w:p>
    <w:p w14:paraId="11EE35B0" w14:textId="0582CD10" w:rsidR="00B446F8" w:rsidRPr="00285350" w:rsidRDefault="00B446F8" w:rsidP="00B446F8">
      <w:pPr>
        <w:widowControl/>
        <w:snapToGrid w:val="0"/>
        <w:spacing w:after="280" w:afterAutospacing="1"/>
        <w:contextualSpacing/>
        <w:outlineLvl w:val="0"/>
        <w:rPr>
          <w:sz w:val="21"/>
          <w:szCs w:val="21"/>
        </w:rPr>
      </w:pPr>
      <w:r>
        <w:rPr>
          <w:b/>
          <w:sz w:val="21"/>
          <w:szCs w:val="21"/>
          <w:u w:val="single"/>
        </w:rPr>
        <w:t>(</w:t>
      </w:r>
      <w:r w:rsidR="000B0BFF">
        <w:rPr>
          <w:b/>
          <w:sz w:val="21"/>
          <w:szCs w:val="21"/>
          <w:u w:val="single"/>
          <w:lang w:val="en-US"/>
        </w:rPr>
        <w:t>2</w:t>
      </w:r>
      <w:r>
        <w:rPr>
          <w:b/>
          <w:sz w:val="21"/>
          <w:szCs w:val="21"/>
          <w:u w:val="single"/>
        </w:rPr>
        <w:t xml:space="preserve">) </w:t>
      </w:r>
      <w:r w:rsidR="007547DC">
        <w:rPr>
          <w:b/>
          <w:sz w:val="21"/>
          <w:szCs w:val="21"/>
          <w:u w:val="single"/>
          <w:lang w:val="en-US"/>
        </w:rPr>
        <w:t>Second</w:t>
      </w:r>
      <w:r>
        <w:rPr>
          <w:b/>
          <w:sz w:val="21"/>
          <w:szCs w:val="21"/>
          <w:u w:val="single"/>
        </w:rPr>
        <w:t xml:space="preserve"> </w:t>
      </w:r>
      <w:r w:rsidRPr="00285350">
        <w:rPr>
          <w:b/>
          <w:sz w:val="21"/>
          <w:szCs w:val="21"/>
          <w:u w:val="single"/>
        </w:rPr>
        <w:t>Extra Credit Work</w:t>
      </w:r>
      <w:r w:rsidRPr="00285350">
        <w:rPr>
          <w:b/>
          <w:sz w:val="21"/>
          <w:szCs w:val="21"/>
        </w:rPr>
        <w:t xml:space="preserve"> (extra </w:t>
      </w:r>
      <w:r w:rsidR="008A4A82">
        <w:rPr>
          <w:b/>
          <w:sz w:val="21"/>
          <w:szCs w:val="21"/>
          <w:lang w:val="en-US"/>
        </w:rPr>
        <w:t>2</w:t>
      </w:r>
      <w:r>
        <w:rPr>
          <w:b/>
          <w:sz w:val="21"/>
          <w:szCs w:val="21"/>
        </w:rPr>
        <w:t xml:space="preserve"> points, i.e., </w:t>
      </w:r>
      <w:r w:rsidR="008A4A82">
        <w:rPr>
          <w:b/>
          <w:sz w:val="21"/>
          <w:szCs w:val="21"/>
          <w:lang w:val="en-US"/>
        </w:rPr>
        <w:t>2</w:t>
      </w:r>
      <w:r w:rsidRPr="00285350">
        <w:rPr>
          <w:b/>
          <w:sz w:val="21"/>
          <w:szCs w:val="21"/>
        </w:rPr>
        <w:t>% of total evaluation</w:t>
      </w:r>
      <w:r>
        <w:rPr>
          <w:b/>
          <w:sz w:val="21"/>
          <w:szCs w:val="21"/>
        </w:rPr>
        <w:t xml:space="preserve"> – </w:t>
      </w:r>
      <w:r>
        <w:rPr>
          <w:b/>
          <w:sz w:val="21"/>
          <w:szCs w:val="21"/>
          <w:lang w:val="en-US"/>
        </w:rPr>
        <w:t>3</w:t>
      </w:r>
      <w:r>
        <w:rPr>
          <w:b/>
          <w:sz w:val="21"/>
          <w:szCs w:val="21"/>
        </w:rPr>
        <w:t xml:space="preserve"> page report</w:t>
      </w:r>
      <w:r w:rsidRPr="00285350">
        <w:rPr>
          <w:b/>
          <w:sz w:val="21"/>
          <w:szCs w:val="21"/>
        </w:rPr>
        <w:t>)</w:t>
      </w:r>
      <w:r w:rsidRPr="00285350">
        <w:rPr>
          <w:sz w:val="21"/>
          <w:szCs w:val="21"/>
        </w:rPr>
        <w:t xml:space="preserve"> </w:t>
      </w:r>
    </w:p>
    <w:p w14:paraId="7A8E548F" w14:textId="4A1E6E1E" w:rsidR="00BA3F38" w:rsidRPr="00B446F8" w:rsidRDefault="00B446F8" w:rsidP="00B446F8">
      <w:pPr>
        <w:widowControl/>
        <w:snapToGrid w:val="0"/>
        <w:spacing w:after="280" w:afterAutospacing="1"/>
        <w:contextualSpacing/>
        <w:rPr>
          <w:i/>
          <w:sz w:val="21"/>
          <w:szCs w:val="21"/>
          <w:lang w:val="en-US"/>
        </w:rPr>
      </w:pPr>
      <w:r>
        <w:rPr>
          <w:sz w:val="21"/>
          <w:szCs w:val="21"/>
          <w:lang w:val="en-US"/>
        </w:rPr>
        <w:t xml:space="preserve">It involves multiple steps of examination and write-up.  First, students are required to examine and identify the manufacturing location of your favorite garment (shirt, tie, pants, etc.). Second, find detailed information on how the garment is produced (i.e., work condition, wage, work hours, gender composition, any ethnic or racial characteristics of workers). Third, summarize your findings in a </w:t>
      </w:r>
      <w:proofErr w:type="gramStart"/>
      <w:r>
        <w:rPr>
          <w:sz w:val="21"/>
          <w:szCs w:val="21"/>
          <w:lang w:val="en-US"/>
        </w:rPr>
        <w:t>3 page</w:t>
      </w:r>
      <w:proofErr w:type="gramEnd"/>
      <w:r>
        <w:rPr>
          <w:sz w:val="21"/>
          <w:szCs w:val="21"/>
          <w:lang w:val="en-US"/>
        </w:rPr>
        <w:t xml:space="preserve"> report.</w:t>
      </w:r>
      <w:r w:rsidR="000B0BFF">
        <w:rPr>
          <w:sz w:val="21"/>
          <w:szCs w:val="21"/>
          <w:lang w:val="en-US"/>
        </w:rPr>
        <w:t xml:space="preserve"> </w:t>
      </w:r>
      <w:r w:rsidR="000B0BFF" w:rsidRPr="000B0BFF">
        <w:rPr>
          <w:b/>
          <w:sz w:val="21"/>
          <w:szCs w:val="21"/>
          <w:lang w:val="en-US"/>
        </w:rPr>
        <w:t>This report is due 9 a.m. of the last day of the class</w:t>
      </w:r>
      <w:r w:rsidR="000B0BFF">
        <w:rPr>
          <w:sz w:val="21"/>
          <w:szCs w:val="21"/>
          <w:lang w:val="en-US"/>
        </w:rPr>
        <w:t>.</w:t>
      </w:r>
    </w:p>
    <w:p w14:paraId="414EF7EC" w14:textId="77777777" w:rsidR="00B446F8" w:rsidRDefault="00B446F8" w:rsidP="00B446F8">
      <w:pPr>
        <w:widowControl/>
        <w:snapToGrid w:val="0"/>
        <w:spacing w:after="280" w:afterAutospacing="1"/>
        <w:contextualSpacing/>
        <w:rPr>
          <w:sz w:val="21"/>
          <w:szCs w:val="21"/>
          <w:lang w:val="en-US"/>
        </w:rPr>
      </w:pPr>
    </w:p>
    <w:p w14:paraId="5D6A3A55" w14:textId="292FC3AA" w:rsidR="007547DC" w:rsidRPr="007547DC" w:rsidRDefault="007547DC" w:rsidP="007547DC">
      <w:pPr>
        <w:widowControl/>
        <w:snapToGrid w:val="0"/>
        <w:spacing w:after="280" w:afterAutospacing="1"/>
        <w:contextualSpacing/>
        <w:outlineLvl w:val="0"/>
        <w:rPr>
          <w:sz w:val="21"/>
          <w:szCs w:val="21"/>
          <w:lang w:val="en-US"/>
        </w:rPr>
      </w:pPr>
      <w:r>
        <w:rPr>
          <w:b/>
          <w:sz w:val="21"/>
          <w:szCs w:val="21"/>
          <w:u w:val="single"/>
        </w:rPr>
        <w:t>(</w:t>
      </w:r>
      <w:r>
        <w:rPr>
          <w:b/>
          <w:sz w:val="21"/>
          <w:szCs w:val="21"/>
          <w:u w:val="single"/>
          <w:lang w:val="en-US"/>
        </w:rPr>
        <w:t>3</w:t>
      </w:r>
      <w:r>
        <w:rPr>
          <w:b/>
          <w:sz w:val="21"/>
          <w:szCs w:val="21"/>
          <w:u w:val="single"/>
        </w:rPr>
        <w:t xml:space="preserve">) </w:t>
      </w:r>
      <w:r>
        <w:rPr>
          <w:b/>
          <w:sz w:val="21"/>
          <w:szCs w:val="21"/>
          <w:u w:val="single"/>
          <w:lang w:val="en-US"/>
        </w:rPr>
        <w:t>Third</w:t>
      </w:r>
      <w:r>
        <w:rPr>
          <w:b/>
          <w:sz w:val="21"/>
          <w:szCs w:val="21"/>
          <w:u w:val="single"/>
        </w:rPr>
        <w:t xml:space="preserve"> </w:t>
      </w:r>
      <w:r w:rsidRPr="00285350">
        <w:rPr>
          <w:b/>
          <w:sz w:val="21"/>
          <w:szCs w:val="21"/>
          <w:u w:val="single"/>
        </w:rPr>
        <w:t>Extra Credit Work</w:t>
      </w:r>
      <w:r w:rsidRPr="00285350">
        <w:rPr>
          <w:b/>
          <w:sz w:val="21"/>
          <w:szCs w:val="21"/>
        </w:rPr>
        <w:t xml:space="preserve"> (</w:t>
      </w:r>
      <w:r>
        <w:rPr>
          <w:b/>
          <w:sz w:val="21"/>
          <w:szCs w:val="21"/>
        </w:rPr>
        <w:t xml:space="preserve">extra 1 point for each presentation on a topic or subject matter you </w:t>
      </w:r>
      <w:r w:rsidR="00476D87">
        <w:rPr>
          <w:b/>
          <w:sz w:val="21"/>
          <w:szCs w:val="21"/>
        </w:rPr>
        <w:t>wish</w:t>
      </w:r>
      <w:r>
        <w:rPr>
          <w:b/>
          <w:sz w:val="21"/>
          <w:szCs w:val="21"/>
        </w:rPr>
        <w:t xml:space="preserve"> to investigate and </w:t>
      </w:r>
      <w:r w:rsidR="00476D87">
        <w:rPr>
          <w:b/>
          <w:sz w:val="21"/>
          <w:szCs w:val="21"/>
        </w:rPr>
        <w:t>share</w:t>
      </w:r>
      <w:r>
        <w:rPr>
          <w:b/>
          <w:sz w:val="21"/>
          <w:szCs w:val="21"/>
        </w:rPr>
        <w:t xml:space="preserve"> in </w:t>
      </w:r>
      <w:r w:rsidR="00476D87">
        <w:rPr>
          <w:b/>
          <w:sz w:val="21"/>
          <w:szCs w:val="21"/>
        </w:rPr>
        <w:t xml:space="preserve">a </w:t>
      </w:r>
      <w:r>
        <w:rPr>
          <w:b/>
          <w:sz w:val="21"/>
          <w:szCs w:val="21"/>
        </w:rPr>
        <w:t>5 minute-inclass presentation</w:t>
      </w:r>
      <w:r w:rsidRPr="00285350">
        <w:rPr>
          <w:b/>
          <w:sz w:val="21"/>
          <w:szCs w:val="21"/>
        </w:rPr>
        <w:t>)</w:t>
      </w:r>
      <w:r w:rsidRPr="00285350">
        <w:rPr>
          <w:sz w:val="21"/>
          <w:szCs w:val="21"/>
        </w:rPr>
        <w:t xml:space="preserve"> </w:t>
      </w:r>
      <w:r>
        <w:rPr>
          <w:sz w:val="21"/>
          <w:szCs w:val="21"/>
          <w:lang w:val="en-US"/>
        </w:rPr>
        <w:t xml:space="preserve">there are many </w:t>
      </w:r>
      <w:r w:rsidR="00476D87">
        <w:rPr>
          <w:sz w:val="21"/>
          <w:szCs w:val="21"/>
          <w:lang w:val="en-US"/>
        </w:rPr>
        <w:t xml:space="preserve">related </w:t>
      </w:r>
      <w:r>
        <w:rPr>
          <w:sz w:val="21"/>
          <w:szCs w:val="21"/>
          <w:lang w:val="en-US"/>
        </w:rPr>
        <w:t xml:space="preserve">topics or issues that you may be interested in exploring and examining.  </w:t>
      </w:r>
      <w:r w:rsidR="00B832B6">
        <w:rPr>
          <w:sz w:val="21"/>
          <w:szCs w:val="21"/>
          <w:lang w:val="en-US"/>
        </w:rPr>
        <w:t>You need to notify me thru email or orally</w:t>
      </w:r>
      <w:r>
        <w:rPr>
          <w:sz w:val="21"/>
          <w:szCs w:val="21"/>
          <w:lang w:val="en-US"/>
        </w:rPr>
        <w:t xml:space="preserve"> about the topic/issue/event that you </w:t>
      </w:r>
      <w:r w:rsidR="00B832B6">
        <w:rPr>
          <w:sz w:val="21"/>
          <w:szCs w:val="21"/>
          <w:lang w:val="en-US"/>
        </w:rPr>
        <w:t>wish</w:t>
      </w:r>
      <w:r>
        <w:rPr>
          <w:sz w:val="21"/>
          <w:szCs w:val="21"/>
          <w:lang w:val="en-US"/>
        </w:rPr>
        <w:t xml:space="preserve"> to investigate and make presentation at the beginning of the class.  </w:t>
      </w:r>
      <w:r w:rsidR="007526AD">
        <w:rPr>
          <w:sz w:val="21"/>
          <w:szCs w:val="21"/>
          <w:lang w:val="en-US"/>
        </w:rPr>
        <w:t xml:space="preserve">Up to </w:t>
      </w:r>
      <w:r w:rsidR="00476D87">
        <w:rPr>
          <w:sz w:val="21"/>
          <w:szCs w:val="21"/>
          <w:lang w:val="en-US"/>
        </w:rPr>
        <w:t>5</w:t>
      </w:r>
      <w:r w:rsidR="007526AD">
        <w:rPr>
          <w:sz w:val="21"/>
          <w:szCs w:val="21"/>
          <w:lang w:val="en-US"/>
        </w:rPr>
        <w:t xml:space="preserve"> students can make a presentation in each class meeting.  More than one presentation per student </w:t>
      </w:r>
      <w:r w:rsidR="00476D87">
        <w:rPr>
          <w:sz w:val="21"/>
          <w:szCs w:val="21"/>
          <w:lang w:val="en-US"/>
        </w:rPr>
        <w:t>may</w:t>
      </w:r>
      <w:r w:rsidR="007526AD">
        <w:rPr>
          <w:sz w:val="21"/>
          <w:szCs w:val="21"/>
          <w:lang w:val="en-US"/>
        </w:rPr>
        <w:t xml:space="preserve"> be allowed, depending upon the topic.</w:t>
      </w:r>
    </w:p>
    <w:p w14:paraId="4F4CA62B" w14:textId="77777777" w:rsidR="007547DC" w:rsidRDefault="007547DC" w:rsidP="00F93BEA">
      <w:pPr>
        <w:widowControl/>
        <w:snapToGrid w:val="0"/>
        <w:spacing w:after="280" w:afterAutospacing="1"/>
        <w:contextualSpacing/>
        <w:outlineLvl w:val="0"/>
        <w:rPr>
          <w:b/>
          <w:sz w:val="21"/>
          <w:szCs w:val="21"/>
          <w:u w:val="single"/>
        </w:rPr>
      </w:pPr>
    </w:p>
    <w:p w14:paraId="0D89E9E3" w14:textId="77777777" w:rsidR="00597D3C" w:rsidRPr="00285350" w:rsidRDefault="00521A08" w:rsidP="00F93BEA">
      <w:pPr>
        <w:widowControl/>
        <w:snapToGrid w:val="0"/>
        <w:spacing w:after="280" w:afterAutospacing="1"/>
        <w:contextualSpacing/>
        <w:outlineLvl w:val="0"/>
        <w:rPr>
          <w:sz w:val="21"/>
          <w:szCs w:val="21"/>
        </w:rPr>
      </w:pPr>
      <w:r w:rsidRPr="00285350">
        <w:rPr>
          <w:b/>
          <w:sz w:val="21"/>
          <w:szCs w:val="21"/>
          <w:u w:val="single"/>
        </w:rPr>
        <w:t>Text (Available at Literary Guillotine at Locust Street, Downtown Santa Cruz, 457-1195):</w:t>
      </w:r>
      <w:r w:rsidRPr="00285350">
        <w:rPr>
          <w:sz w:val="21"/>
          <w:szCs w:val="21"/>
        </w:rPr>
        <w:t xml:space="preserve"> </w:t>
      </w:r>
    </w:p>
    <w:p w14:paraId="7EDE5213" w14:textId="77777777" w:rsidR="00597D3C" w:rsidRDefault="00521A08" w:rsidP="00C36ADD">
      <w:pPr>
        <w:pStyle w:val="ListParagraph"/>
        <w:widowControl/>
        <w:numPr>
          <w:ilvl w:val="0"/>
          <w:numId w:val="1"/>
        </w:numPr>
        <w:snapToGrid w:val="0"/>
        <w:spacing w:after="280" w:afterAutospacing="1"/>
        <w:rPr>
          <w:sz w:val="21"/>
          <w:szCs w:val="21"/>
        </w:rPr>
      </w:pPr>
      <w:r w:rsidRPr="00285350">
        <w:rPr>
          <w:sz w:val="21"/>
          <w:szCs w:val="21"/>
        </w:rPr>
        <w:t>Goodman, Amy</w:t>
      </w:r>
      <w:r w:rsidR="00687ED1">
        <w:rPr>
          <w:sz w:val="21"/>
          <w:szCs w:val="21"/>
        </w:rPr>
        <w:t>. 200</w:t>
      </w:r>
      <w:r w:rsidR="00687ED1">
        <w:rPr>
          <w:sz w:val="21"/>
          <w:szCs w:val="21"/>
          <w:lang w:val="en-US"/>
        </w:rPr>
        <w:t>9</w:t>
      </w:r>
      <w:r w:rsidRPr="00285350">
        <w:rPr>
          <w:sz w:val="21"/>
          <w:szCs w:val="21"/>
        </w:rPr>
        <w:t xml:space="preserve">. </w:t>
      </w:r>
      <w:r w:rsidR="00687ED1" w:rsidRPr="00687ED1">
        <w:rPr>
          <w:b/>
          <w:sz w:val="21"/>
          <w:szCs w:val="21"/>
          <w:u w:val="single"/>
          <w:lang w:val="en-US"/>
        </w:rPr>
        <w:t>Breaking</w:t>
      </w:r>
      <w:r w:rsidR="00687ED1" w:rsidRPr="00687ED1">
        <w:rPr>
          <w:sz w:val="21"/>
          <w:szCs w:val="21"/>
          <w:u w:val="single"/>
          <w:lang w:val="en-US"/>
        </w:rPr>
        <w:t xml:space="preserve"> the Sound Barrie</w:t>
      </w:r>
      <w:r w:rsidRPr="00285350">
        <w:rPr>
          <w:sz w:val="21"/>
          <w:szCs w:val="21"/>
        </w:rPr>
        <w:t xml:space="preserve">. </w:t>
      </w:r>
      <w:r w:rsidR="00687ED1">
        <w:rPr>
          <w:sz w:val="21"/>
          <w:szCs w:val="21"/>
          <w:lang w:val="en-US"/>
        </w:rPr>
        <w:t>Chicago</w:t>
      </w:r>
      <w:r w:rsidRPr="00285350">
        <w:rPr>
          <w:sz w:val="21"/>
          <w:szCs w:val="21"/>
        </w:rPr>
        <w:t xml:space="preserve">: </w:t>
      </w:r>
      <w:r w:rsidR="00687ED1">
        <w:rPr>
          <w:sz w:val="21"/>
          <w:szCs w:val="21"/>
          <w:lang w:val="en-US"/>
        </w:rPr>
        <w:t>Haymarket Books</w:t>
      </w:r>
      <w:r w:rsidRPr="00285350">
        <w:rPr>
          <w:sz w:val="21"/>
          <w:szCs w:val="21"/>
        </w:rPr>
        <w:t xml:space="preserve">. </w:t>
      </w:r>
    </w:p>
    <w:p w14:paraId="070F93D8" w14:textId="77777777" w:rsidR="00597D3C" w:rsidRDefault="00521A08" w:rsidP="00C36ADD">
      <w:pPr>
        <w:pStyle w:val="ListParagraph"/>
        <w:widowControl/>
        <w:numPr>
          <w:ilvl w:val="0"/>
          <w:numId w:val="1"/>
        </w:numPr>
        <w:snapToGrid w:val="0"/>
        <w:spacing w:after="280" w:afterAutospacing="1"/>
        <w:rPr>
          <w:sz w:val="21"/>
          <w:szCs w:val="21"/>
        </w:rPr>
      </w:pPr>
      <w:r w:rsidRPr="00285350">
        <w:rPr>
          <w:sz w:val="21"/>
          <w:szCs w:val="21"/>
        </w:rPr>
        <w:t>Fukurai Hiroshi and Richard Krooth 2003. (</w:t>
      </w:r>
      <w:r w:rsidRPr="00285350">
        <w:rPr>
          <w:b/>
          <w:sz w:val="21"/>
          <w:szCs w:val="21"/>
        </w:rPr>
        <w:t>R&amp;J</w:t>
      </w:r>
      <w:r w:rsidRPr="00285350">
        <w:rPr>
          <w:sz w:val="21"/>
          <w:szCs w:val="21"/>
        </w:rPr>
        <w:t xml:space="preserve">).  </w:t>
      </w:r>
      <w:r w:rsidRPr="00285350">
        <w:rPr>
          <w:sz w:val="21"/>
          <w:szCs w:val="21"/>
          <w:u w:val="single"/>
        </w:rPr>
        <w:t>Race in the Jury Box: Affirmative Action in Jury Selection</w:t>
      </w:r>
      <w:r w:rsidR="00571317">
        <w:rPr>
          <w:sz w:val="21"/>
          <w:szCs w:val="21"/>
        </w:rPr>
        <w:t>. New York: SUNY Press</w:t>
      </w:r>
      <w:r w:rsidRPr="00285350">
        <w:rPr>
          <w:sz w:val="21"/>
          <w:szCs w:val="21"/>
        </w:rPr>
        <w:t xml:space="preserve">. </w:t>
      </w:r>
    </w:p>
    <w:p w14:paraId="7BA766E2" w14:textId="3B5549BC" w:rsidR="00597D3C" w:rsidRPr="00285350" w:rsidRDefault="00F72A5B" w:rsidP="00C36ADD">
      <w:pPr>
        <w:pStyle w:val="ListParagraph"/>
        <w:widowControl/>
        <w:numPr>
          <w:ilvl w:val="0"/>
          <w:numId w:val="1"/>
        </w:numPr>
        <w:snapToGrid w:val="0"/>
        <w:spacing w:after="280" w:afterAutospacing="1"/>
        <w:rPr>
          <w:sz w:val="21"/>
          <w:szCs w:val="21"/>
        </w:rPr>
      </w:pPr>
      <w:r w:rsidRPr="00285350">
        <w:rPr>
          <w:sz w:val="21"/>
          <w:szCs w:val="21"/>
        </w:rPr>
        <w:t>Reader. 20</w:t>
      </w:r>
      <w:r w:rsidR="00AA6AD8">
        <w:rPr>
          <w:sz w:val="21"/>
          <w:szCs w:val="21"/>
          <w:lang w:val="en-US"/>
        </w:rPr>
        <w:t>1</w:t>
      </w:r>
      <w:r w:rsidR="00476D87">
        <w:rPr>
          <w:sz w:val="21"/>
          <w:szCs w:val="21"/>
          <w:lang w:val="en-US"/>
        </w:rPr>
        <w:t>4</w:t>
      </w:r>
      <w:r w:rsidR="00521A08" w:rsidRPr="00285350">
        <w:rPr>
          <w:sz w:val="21"/>
          <w:szCs w:val="21"/>
        </w:rPr>
        <w:t xml:space="preserve"> (</w:t>
      </w:r>
      <w:r w:rsidR="00521A08" w:rsidRPr="00285350">
        <w:rPr>
          <w:b/>
          <w:sz w:val="21"/>
          <w:szCs w:val="21"/>
        </w:rPr>
        <w:t>Reader</w:t>
      </w:r>
      <w:r w:rsidR="00521A08" w:rsidRPr="00285350">
        <w:rPr>
          <w:sz w:val="21"/>
          <w:szCs w:val="21"/>
        </w:rPr>
        <w:t xml:space="preserve">). </w:t>
      </w:r>
      <w:r w:rsidR="00521A08" w:rsidRPr="00285350">
        <w:rPr>
          <w:sz w:val="21"/>
          <w:szCs w:val="21"/>
          <w:u w:val="single"/>
        </w:rPr>
        <w:t xml:space="preserve">Race and </w:t>
      </w:r>
      <w:r w:rsidR="0062189F">
        <w:rPr>
          <w:sz w:val="21"/>
          <w:szCs w:val="21"/>
          <w:u w:val="single"/>
        </w:rPr>
        <w:t>Law</w:t>
      </w:r>
      <w:r w:rsidR="00521A08" w:rsidRPr="00285350">
        <w:rPr>
          <w:sz w:val="21"/>
          <w:szCs w:val="21"/>
        </w:rPr>
        <w:t xml:space="preserve">. </w:t>
      </w:r>
    </w:p>
    <w:p w14:paraId="36E17D4F" w14:textId="60CDD837" w:rsidR="00597D3C" w:rsidRPr="00285350" w:rsidRDefault="00521A08" w:rsidP="00C36ADD">
      <w:pPr>
        <w:widowControl/>
        <w:snapToGrid w:val="0"/>
        <w:spacing w:after="280" w:afterAutospacing="1"/>
        <w:contextualSpacing/>
        <w:rPr>
          <w:sz w:val="21"/>
          <w:szCs w:val="21"/>
        </w:rPr>
      </w:pPr>
      <w:r w:rsidRPr="00285350">
        <w:rPr>
          <w:b/>
          <w:sz w:val="21"/>
          <w:szCs w:val="21"/>
          <w:u w:val="single"/>
        </w:rPr>
        <w:t>Course Contents</w:t>
      </w:r>
      <w:r w:rsidRPr="00285350">
        <w:rPr>
          <w:b/>
          <w:sz w:val="21"/>
          <w:szCs w:val="21"/>
        </w:rPr>
        <w:t>: The course consists of the schedule as indicated below.   On some days, films and videos directly related to weekly topics will be shown and discussed.</w:t>
      </w:r>
      <w:r w:rsidRPr="00285350">
        <w:rPr>
          <w:sz w:val="21"/>
          <w:szCs w:val="21"/>
        </w:rPr>
        <w:t xml:space="preserve"> </w:t>
      </w:r>
      <w:r w:rsidR="009C37BD">
        <w:rPr>
          <w:sz w:val="21"/>
          <w:szCs w:val="21"/>
        </w:rPr>
        <w:t xml:space="preserve"> </w:t>
      </w:r>
      <w:r w:rsidR="009C37BD" w:rsidRPr="009C37BD">
        <w:rPr>
          <w:b/>
          <w:i/>
          <w:color w:val="FF0000"/>
          <w:sz w:val="21"/>
          <w:szCs w:val="21"/>
        </w:rPr>
        <w:t>Some materials can be directly accessed through clicking the material</w:t>
      </w:r>
      <w:r w:rsidR="009C37BD">
        <w:rPr>
          <w:b/>
          <w:i/>
          <w:color w:val="FF0000"/>
          <w:sz w:val="21"/>
          <w:szCs w:val="21"/>
        </w:rPr>
        <w:t>s below</w:t>
      </w:r>
      <w:r w:rsidR="009C37BD">
        <w:rPr>
          <w:sz w:val="21"/>
          <w:szCs w:val="21"/>
        </w:rPr>
        <w:t>.</w:t>
      </w:r>
    </w:p>
    <w:p w14:paraId="03910756" w14:textId="77777777" w:rsidR="00597D3C" w:rsidRPr="00285350" w:rsidRDefault="00521A08" w:rsidP="00083E66">
      <w:pPr>
        <w:widowControl/>
        <w:snapToGrid w:val="0"/>
        <w:spacing w:after="280" w:afterAutospacing="1"/>
        <w:ind w:left="1080"/>
        <w:contextualSpacing/>
        <w:rPr>
          <w:sz w:val="21"/>
          <w:szCs w:val="21"/>
        </w:rPr>
      </w:pPr>
      <w:r w:rsidRPr="00285350">
        <w:rPr>
          <w:sz w:val="21"/>
          <w:szCs w:val="21"/>
        </w:rPr>
        <w:t xml:space="preserve">  </w:t>
      </w:r>
    </w:p>
    <w:p w14:paraId="6DD3143A" w14:textId="15337CDB" w:rsidR="007B6369" w:rsidRPr="00AB22CC" w:rsidRDefault="000F0FEB" w:rsidP="007B6369">
      <w:pPr>
        <w:widowControl/>
        <w:snapToGrid w:val="0"/>
        <w:spacing w:after="280" w:afterAutospacing="1"/>
        <w:contextualSpacing/>
        <w:rPr>
          <w:color w:val="000000" w:themeColor="text1"/>
          <w:sz w:val="21"/>
          <w:szCs w:val="21"/>
          <w:u w:val="single"/>
          <w:lang w:val="en-US"/>
        </w:rPr>
      </w:pPr>
      <w:r>
        <w:rPr>
          <w:color w:val="000000" w:themeColor="text1"/>
          <w:sz w:val="21"/>
          <w:szCs w:val="21"/>
        </w:rPr>
        <w:t>Wk 1</w:t>
      </w:r>
      <w:r w:rsidR="008A1C44">
        <w:rPr>
          <w:color w:val="000000" w:themeColor="text1"/>
          <w:sz w:val="21"/>
          <w:szCs w:val="21"/>
        </w:rPr>
        <w:t>-1</w:t>
      </w:r>
      <w:r>
        <w:rPr>
          <w:color w:val="000000" w:themeColor="text1"/>
          <w:sz w:val="21"/>
          <w:szCs w:val="21"/>
        </w:rPr>
        <w:tab/>
      </w:r>
      <w:r w:rsidR="00E71EC2">
        <w:rPr>
          <w:color w:val="000000" w:themeColor="text1"/>
          <w:sz w:val="21"/>
          <w:szCs w:val="21"/>
        </w:rPr>
        <w:tab/>
      </w:r>
      <w:r w:rsidR="007B6369" w:rsidRPr="001B74F5">
        <w:rPr>
          <w:color w:val="000000" w:themeColor="text1"/>
          <w:sz w:val="21"/>
          <w:szCs w:val="21"/>
        </w:rPr>
        <w:t xml:space="preserve"> </w:t>
      </w:r>
      <w:r w:rsidR="00AB22CC">
        <w:rPr>
          <w:color w:val="000000" w:themeColor="text1"/>
          <w:sz w:val="21"/>
          <w:szCs w:val="21"/>
          <w:u w:val="single"/>
        </w:rPr>
        <w:t xml:space="preserve">Introduction &amp; Social, </w:t>
      </w:r>
      <w:r w:rsidR="00AB22CC" w:rsidRPr="001B74F5">
        <w:rPr>
          <w:color w:val="000000" w:themeColor="text1"/>
          <w:sz w:val="21"/>
          <w:szCs w:val="21"/>
          <w:u w:val="single"/>
        </w:rPr>
        <w:t>Political</w:t>
      </w:r>
      <w:r w:rsidR="00AB22CC">
        <w:rPr>
          <w:color w:val="000000" w:themeColor="text1"/>
          <w:sz w:val="21"/>
          <w:szCs w:val="21"/>
          <w:u w:val="single"/>
        </w:rPr>
        <w:t>, &amp; Legal</w:t>
      </w:r>
      <w:r w:rsidR="00AB22CC" w:rsidRPr="001B74F5">
        <w:rPr>
          <w:color w:val="000000" w:themeColor="text1"/>
          <w:sz w:val="21"/>
          <w:szCs w:val="21"/>
          <w:u w:val="single"/>
        </w:rPr>
        <w:t xml:space="preserve"> Construction of Race -- Racial </w:t>
      </w:r>
      <w:r w:rsidR="00AB22CC" w:rsidRPr="003F252F">
        <w:rPr>
          <w:color w:val="000000" w:themeColor="text1"/>
          <w:sz w:val="21"/>
          <w:szCs w:val="21"/>
          <w:u w:val="single"/>
        </w:rPr>
        <w:t>Formation &amp; Racial State</w:t>
      </w:r>
    </w:p>
    <w:p w14:paraId="55BBF8CB" w14:textId="77777777" w:rsidR="005B6C97" w:rsidRDefault="007B6369" w:rsidP="007B6369">
      <w:pPr>
        <w:widowControl/>
        <w:snapToGrid w:val="0"/>
        <w:spacing w:after="280" w:afterAutospacing="1"/>
        <w:ind w:left="1080"/>
        <w:contextualSpacing/>
        <w:rPr>
          <w:color w:val="000000" w:themeColor="text1"/>
          <w:sz w:val="21"/>
          <w:szCs w:val="21"/>
          <w:lang w:val="en-US"/>
        </w:rPr>
      </w:pPr>
      <w:r w:rsidRPr="001B74F5">
        <w:rPr>
          <w:color w:val="000000" w:themeColor="text1"/>
          <w:sz w:val="21"/>
          <w:szCs w:val="21"/>
        </w:rPr>
        <w:t>       </w:t>
      </w:r>
    </w:p>
    <w:p w14:paraId="27446A2D" w14:textId="51C5301C" w:rsidR="007B6369" w:rsidRPr="001B74F5" w:rsidRDefault="003D15E0" w:rsidP="005B6C97">
      <w:pPr>
        <w:widowControl/>
        <w:snapToGrid w:val="0"/>
        <w:spacing w:after="280" w:afterAutospacing="1"/>
        <w:ind w:left="1080" w:firstLine="360"/>
        <w:contextualSpacing/>
        <w:rPr>
          <w:color w:val="000000" w:themeColor="text1"/>
          <w:sz w:val="21"/>
          <w:szCs w:val="21"/>
        </w:rPr>
      </w:pPr>
      <w:r>
        <w:rPr>
          <w:color w:val="000000" w:themeColor="text1"/>
          <w:sz w:val="21"/>
          <w:szCs w:val="21"/>
        </w:rPr>
        <w:t>R&amp;J, chapter 1 &amp; 2 (</w:t>
      </w:r>
      <w:r w:rsidRPr="001B74F5">
        <w:rPr>
          <w:color w:val="000000" w:themeColor="text1"/>
          <w:sz w:val="21"/>
          <w:szCs w:val="21"/>
        </w:rPr>
        <w:t>pay attention to tables</w:t>
      </w:r>
      <w:r>
        <w:rPr>
          <w:color w:val="000000" w:themeColor="text1"/>
          <w:sz w:val="21"/>
          <w:szCs w:val="21"/>
        </w:rPr>
        <w:t xml:space="preserve"> &amp; their implications</w:t>
      </w:r>
      <w:r w:rsidRPr="001B74F5">
        <w:rPr>
          <w:color w:val="000000" w:themeColor="text1"/>
          <w:sz w:val="21"/>
          <w:szCs w:val="21"/>
        </w:rPr>
        <w:t>)</w:t>
      </w:r>
    </w:p>
    <w:p w14:paraId="06A9FF71" w14:textId="77777777" w:rsidR="007B6369" w:rsidRPr="009C37BD" w:rsidRDefault="007B6369" w:rsidP="007B6369">
      <w:pPr>
        <w:widowControl/>
        <w:snapToGrid w:val="0"/>
        <w:spacing w:after="280" w:afterAutospacing="1"/>
        <w:ind w:left="1080"/>
        <w:contextualSpacing/>
        <w:rPr>
          <w:sz w:val="21"/>
          <w:szCs w:val="21"/>
        </w:rPr>
      </w:pPr>
      <w:r w:rsidRPr="009C37BD">
        <w:rPr>
          <w:sz w:val="21"/>
          <w:szCs w:val="21"/>
        </w:rPr>
        <w:t xml:space="preserve">       </w:t>
      </w:r>
      <w:r w:rsidR="00687ED1" w:rsidRPr="009C37BD">
        <w:rPr>
          <w:sz w:val="21"/>
          <w:szCs w:val="21"/>
          <w:lang w:val="en-US"/>
        </w:rPr>
        <w:t>Breaking</w:t>
      </w:r>
      <w:r w:rsidRPr="009C37BD">
        <w:rPr>
          <w:sz w:val="21"/>
          <w:szCs w:val="21"/>
        </w:rPr>
        <w:t xml:space="preserve">, </w:t>
      </w:r>
      <w:r w:rsidR="00687ED1" w:rsidRPr="009C37BD">
        <w:rPr>
          <w:sz w:val="21"/>
          <w:szCs w:val="21"/>
          <w:lang w:val="en-US"/>
        </w:rPr>
        <w:t>Forward &amp; Introduction: Beyond the Nine-Second Sound Bite (xi-3)</w:t>
      </w:r>
      <w:r w:rsidRPr="009C37BD">
        <w:rPr>
          <w:sz w:val="21"/>
          <w:szCs w:val="21"/>
        </w:rPr>
        <w:t xml:space="preserve"> </w:t>
      </w:r>
    </w:p>
    <w:p w14:paraId="7A1625D7" w14:textId="3544A0D3" w:rsidR="007B6369" w:rsidRPr="001B74F5" w:rsidRDefault="007B6369" w:rsidP="007B6369">
      <w:pPr>
        <w:widowControl/>
        <w:snapToGrid w:val="0"/>
        <w:spacing w:after="280" w:afterAutospacing="1"/>
        <w:ind w:left="1080"/>
        <w:contextualSpacing/>
        <w:rPr>
          <w:color w:val="000000" w:themeColor="text1"/>
          <w:sz w:val="21"/>
          <w:szCs w:val="21"/>
        </w:rPr>
      </w:pPr>
      <w:r w:rsidRPr="001B74F5">
        <w:rPr>
          <w:color w:val="000000" w:themeColor="text1"/>
          <w:sz w:val="21"/>
          <w:szCs w:val="21"/>
        </w:rPr>
        <w:t>       Reader, Racial formation (Michael Omi</w:t>
      </w:r>
      <w:r w:rsidR="003F252F">
        <w:rPr>
          <w:color w:val="000000" w:themeColor="text1"/>
          <w:sz w:val="21"/>
          <w:szCs w:val="21"/>
        </w:rPr>
        <w:t xml:space="preserve"> &amp; Howard Winant</w:t>
      </w:r>
      <w:r w:rsidRPr="001B74F5">
        <w:rPr>
          <w:color w:val="000000" w:themeColor="text1"/>
          <w:sz w:val="21"/>
          <w:szCs w:val="21"/>
        </w:rPr>
        <w:t>)</w:t>
      </w:r>
      <w:r w:rsidR="003F252F">
        <w:rPr>
          <w:color w:val="000000" w:themeColor="text1"/>
          <w:sz w:val="21"/>
          <w:szCs w:val="21"/>
        </w:rPr>
        <w:t xml:space="preserve"> (select chapter)</w:t>
      </w:r>
      <w:r w:rsidRPr="001B74F5">
        <w:rPr>
          <w:color w:val="000000" w:themeColor="text1"/>
          <w:sz w:val="21"/>
          <w:szCs w:val="21"/>
        </w:rPr>
        <w:t xml:space="preserve">. </w:t>
      </w:r>
    </w:p>
    <w:p w14:paraId="7F1CFDCB" w14:textId="77777777" w:rsidR="00FE08C5" w:rsidRPr="004F210B" w:rsidRDefault="007B6369" w:rsidP="007B6369">
      <w:pPr>
        <w:widowControl/>
        <w:snapToGrid w:val="0"/>
        <w:spacing w:after="280" w:afterAutospacing="1"/>
        <w:ind w:left="720" w:firstLine="720"/>
        <w:contextualSpacing/>
        <w:rPr>
          <w:color w:val="000000" w:themeColor="text1"/>
          <w:sz w:val="21"/>
          <w:szCs w:val="21"/>
          <w:lang w:val="en-US"/>
        </w:rPr>
      </w:pPr>
      <w:r w:rsidRPr="004F210B">
        <w:rPr>
          <w:color w:val="000000" w:themeColor="text1"/>
          <w:sz w:val="21"/>
          <w:szCs w:val="21"/>
        </w:rPr>
        <w:t xml:space="preserve">Reader, I know you are, but who am I? Arab-American Experiences through critical race </w:t>
      </w:r>
    </w:p>
    <w:p w14:paraId="164146CA" w14:textId="77777777" w:rsidR="007B6369" w:rsidRPr="004F210B" w:rsidRDefault="00FE08C5" w:rsidP="007B6369">
      <w:pPr>
        <w:widowControl/>
        <w:snapToGrid w:val="0"/>
        <w:spacing w:after="280" w:afterAutospacing="1"/>
        <w:ind w:left="720" w:firstLine="720"/>
        <w:contextualSpacing/>
        <w:rPr>
          <w:color w:val="000000" w:themeColor="text1"/>
          <w:sz w:val="21"/>
          <w:szCs w:val="21"/>
        </w:rPr>
      </w:pPr>
      <w:r w:rsidRPr="004F210B">
        <w:rPr>
          <w:color w:val="000000" w:themeColor="text1"/>
          <w:sz w:val="21"/>
          <w:szCs w:val="21"/>
          <w:lang w:val="en-US"/>
        </w:rPr>
        <w:tab/>
      </w:r>
      <w:r w:rsidR="007B6369" w:rsidRPr="004F210B">
        <w:rPr>
          <w:color w:val="000000" w:themeColor="text1"/>
          <w:sz w:val="21"/>
          <w:szCs w:val="21"/>
        </w:rPr>
        <w:t xml:space="preserve">theory lens </w:t>
      </w:r>
    </w:p>
    <w:p w14:paraId="6145788A" w14:textId="77777777" w:rsidR="007B6369" w:rsidRPr="004F210B" w:rsidRDefault="007B6369" w:rsidP="007B6369">
      <w:pPr>
        <w:widowControl/>
        <w:snapToGrid w:val="0"/>
        <w:spacing w:after="280" w:afterAutospacing="1"/>
        <w:contextualSpacing/>
        <w:rPr>
          <w:color w:val="000000" w:themeColor="text1"/>
          <w:sz w:val="21"/>
          <w:szCs w:val="21"/>
        </w:rPr>
      </w:pPr>
      <w:r w:rsidRPr="004F210B">
        <w:rPr>
          <w:color w:val="000000" w:themeColor="text1"/>
          <w:sz w:val="21"/>
          <w:szCs w:val="21"/>
        </w:rPr>
        <w:t xml:space="preserve">  </w:t>
      </w:r>
    </w:p>
    <w:p w14:paraId="412E3913" w14:textId="77777777" w:rsidR="007B6369" w:rsidRPr="001B74F5" w:rsidRDefault="007B6369" w:rsidP="007B6369">
      <w:pPr>
        <w:widowControl/>
        <w:snapToGrid w:val="0"/>
        <w:spacing w:after="280" w:afterAutospacing="1"/>
        <w:contextualSpacing/>
        <w:rPr>
          <w:color w:val="000000" w:themeColor="text1"/>
          <w:sz w:val="21"/>
          <w:szCs w:val="21"/>
        </w:rPr>
      </w:pPr>
      <w:r w:rsidRPr="001B74F5">
        <w:rPr>
          <w:color w:val="000000" w:themeColor="text1"/>
          <w:sz w:val="21"/>
          <w:szCs w:val="21"/>
        </w:rPr>
        <w:t xml:space="preserve">Supplement: </w:t>
      </w:r>
    </w:p>
    <w:p w14:paraId="255059CF" w14:textId="115E2378" w:rsidR="007B6369" w:rsidRPr="001B74F5" w:rsidRDefault="007B6369" w:rsidP="007B6369">
      <w:pPr>
        <w:widowControl/>
        <w:snapToGrid w:val="0"/>
        <w:spacing w:after="280" w:afterAutospacing="1"/>
        <w:ind w:left="1080"/>
        <w:contextualSpacing/>
        <w:rPr>
          <w:color w:val="000000" w:themeColor="text1"/>
          <w:sz w:val="21"/>
          <w:szCs w:val="21"/>
        </w:rPr>
      </w:pPr>
      <w:r w:rsidRPr="00AB22CC">
        <w:rPr>
          <w:color w:val="0000FF"/>
          <w:sz w:val="21"/>
          <w:szCs w:val="21"/>
        </w:rPr>
        <w:t>     </w:t>
      </w:r>
      <w:r w:rsidRPr="00AB22CC">
        <w:rPr>
          <w:color w:val="0000FF"/>
          <w:sz w:val="21"/>
          <w:szCs w:val="21"/>
          <w:lang w:val="en-US"/>
        </w:rPr>
        <w:t xml:space="preserve"> </w:t>
      </w:r>
      <w:hyperlink r:id="rId10" w:history="1">
        <w:r w:rsidRPr="00AB22CC">
          <w:rPr>
            <w:color w:val="0000FF"/>
            <w:sz w:val="21"/>
            <w:szCs w:val="21"/>
            <w:u w:val="single"/>
          </w:rPr>
          <w:t>http://www.ferris.edu/jimcrow/</w:t>
        </w:r>
      </w:hyperlink>
      <w:r w:rsidRPr="001B74F5">
        <w:rPr>
          <w:color w:val="000000" w:themeColor="text1"/>
          <w:sz w:val="21"/>
          <w:szCs w:val="21"/>
        </w:rPr>
        <w:t xml:space="preserve"> (Jim Crow Museum of Racist Memorabilia at Ferris State University) </w:t>
      </w:r>
    </w:p>
    <w:p w14:paraId="63A00A10" w14:textId="77777777" w:rsidR="00AB22CC" w:rsidRPr="006D6D3F" w:rsidRDefault="00AB22CC" w:rsidP="00AB22CC">
      <w:pPr>
        <w:widowControl/>
        <w:snapToGrid w:val="0"/>
        <w:spacing w:after="280" w:afterAutospacing="1"/>
        <w:ind w:left="1440"/>
        <w:contextualSpacing/>
        <w:rPr>
          <w:color w:val="FF0000"/>
          <w:sz w:val="21"/>
          <w:szCs w:val="21"/>
        </w:rPr>
      </w:pPr>
      <w:r w:rsidRPr="009C37BD">
        <w:rPr>
          <w:sz w:val="21"/>
          <w:szCs w:val="21"/>
        </w:rPr>
        <w:t>'You are Being Watched': Edward Snowden Emerges as Source Behind Explosive Revelations of NSA Syping, Democracy Now! June 10, 2013</w:t>
      </w:r>
      <w:r>
        <w:rPr>
          <w:color w:val="FF0000"/>
          <w:sz w:val="21"/>
          <w:szCs w:val="21"/>
        </w:rPr>
        <w:t xml:space="preserve"> (</w:t>
      </w:r>
      <w:hyperlink r:id="rId11" w:history="1">
        <w:r w:rsidRPr="00496289">
          <w:rPr>
            <w:rStyle w:val="Hyperlink"/>
            <w:sz w:val="21"/>
            <w:szCs w:val="21"/>
          </w:rPr>
          <w:t>15 min segment</w:t>
        </w:r>
      </w:hyperlink>
      <w:r>
        <w:rPr>
          <w:color w:val="FF0000"/>
          <w:sz w:val="21"/>
          <w:szCs w:val="21"/>
        </w:rPr>
        <w:t xml:space="preserve">) </w:t>
      </w:r>
    </w:p>
    <w:p w14:paraId="16920DC1" w14:textId="63837B46" w:rsidR="007B6369" w:rsidRPr="001B74F5" w:rsidRDefault="007B6369" w:rsidP="007B6369">
      <w:pPr>
        <w:widowControl/>
        <w:snapToGrid w:val="0"/>
        <w:spacing w:after="280" w:afterAutospacing="1"/>
        <w:contextualSpacing/>
        <w:rPr>
          <w:color w:val="000000" w:themeColor="text1"/>
          <w:sz w:val="21"/>
          <w:szCs w:val="21"/>
        </w:rPr>
      </w:pPr>
    </w:p>
    <w:p w14:paraId="7C265763" w14:textId="77777777" w:rsidR="007B6369" w:rsidRPr="001B74F5" w:rsidRDefault="007B6369" w:rsidP="007B6369">
      <w:pPr>
        <w:widowControl/>
        <w:snapToGrid w:val="0"/>
        <w:spacing w:after="280" w:afterAutospacing="1"/>
        <w:contextualSpacing/>
        <w:rPr>
          <w:color w:val="000000" w:themeColor="text1"/>
          <w:sz w:val="21"/>
          <w:szCs w:val="21"/>
        </w:rPr>
      </w:pPr>
      <w:r w:rsidRPr="001B74F5">
        <w:rPr>
          <w:color w:val="000000" w:themeColor="text1"/>
          <w:sz w:val="21"/>
          <w:szCs w:val="21"/>
        </w:rPr>
        <w:t xml:space="preserve">  </w:t>
      </w:r>
    </w:p>
    <w:p w14:paraId="65F36C98" w14:textId="5EC8C88F" w:rsidR="007B6369" w:rsidRPr="001B74F5" w:rsidRDefault="007B6369" w:rsidP="007B6369">
      <w:pPr>
        <w:widowControl/>
        <w:snapToGrid w:val="0"/>
        <w:spacing w:after="280" w:afterAutospacing="1"/>
        <w:contextualSpacing/>
        <w:rPr>
          <w:color w:val="000000" w:themeColor="text1"/>
          <w:sz w:val="21"/>
          <w:szCs w:val="21"/>
        </w:rPr>
      </w:pPr>
      <w:r w:rsidRPr="001B74F5">
        <w:rPr>
          <w:color w:val="000000" w:themeColor="text1"/>
          <w:sz w:val="21"/>
          <w:szCs w:val="21"/>
        </w:rPr>
        <w:t xml:space="preserve">Wk </w:t>
      </w:r>
      <w:r w:rsidR="008A1C44">
        <w:rPr>
          <w:color w:val="000000" w:themeColor="text1"/>
          <w:sz w:val="21"/>
          <w:szCs w:val="21"/>
        </w:rPr>
        <w:t>1-</w:t>
      </w:r>
      <w:r w:rsidRPr="001B74F5">
        <w:rPr>
          <w:color w:val="000000" w:themeColor="text1"/>
          <w:sz w:val="21"/>
          <w:szCs w:val="21"/>
        </w:rPr>
        <w:t>2</w:t>
      </w:r>
      <w:r>
        <w:rPr>
          <w:color w:val="000000" w:themeColor="text1"/>
          <w:sz w:val="21"/>
          <w:szCs w:val="21"/>
        </w:rPr>
        <w:tab/>
      </w:r>
      <w:r w:rsidR="008A1C44">
        <w:rPr>
          <w:color w:val="000000" w:themeColor="text1"/>
          <w:sz w:val="21"/>
          <w:szCs w:val="21"/>
        </w:rPr>
        <w:tab/>
      </w:r>
      <w:r w:rsidRPr="001B74F5">
        <w:rPr>
          <w:color w:val="000000" w:themeColor="text1"/>
          <w:sz w:val="21"/>
          <w:szCs w:val="21"/>
          <w:u w:val="single"/>
        </w:rPr>
        <w:t>Colonial Domination</w:t>
      </w:r>
      <w:r w:rsidRPr="001B74F5">
        <w:rPr>
          <w:color w:val="000000" w:themeColor="text1"/>
          <w:sz w:val="21"/>
          <w:szCs w:val="21"/>
        </w:rPr>
        <w:t xml:space="preserve"> </w:t>
      </w:r>
      <w:r w:rsidRPr="001B74F5">
        <w:rPr>
          <w:color w:val="000000" w:themeColor="text1"/>
          <w:sz w:val="21"/>
          <w:szCs w:val="21"/>
          <w:u w:val="single"/>
        </w:rPr>
        <w:t>of Racial Minorities-- Lynching, Torture, and Extra-ordinary Rendition</w:t>
      </w:r>
      <w:r w:rsidRPr="001B74F5">
        <w:rPr>
          <w:color w:val="000000" w:themeColor="text1"/>
          <w:sz w:val="21"/>
          <w:szCs w:val="21"/>
        </w:rPr>
        <w:t xml:space="preserve"> </w:t>
      </w:r>
    </w:p>
    <w:p w14:paraId="4699F855" w14:textId="77777777" w:rsidR="00AE5C69" w:rsidRDefault="007B6369" w:rsidP="007B6369">
      <w:pPr>
        <w:widowControl/>
        <w:snapToGrid w:val="0"/>
        <w:spacing w:after="280" w:afterAutospacing="1"/>
        <w:ind w:left="1080"/>
        <w:contextualSpacing/>
        <w:rPr>
          <w:color w:val="000000" w:themeColor="text1"/>
          <w:sz w:val="21"/>
          <w:szCs w:val="21"/>
          <w:lang w:val="en-US"/>
        </w:rPr>
      </w:pPr>
      <w:r w:rsidRPr="001B74F5">
        <w:rPr>
          <w:color w:val="000000" w:themeColor="text1"/>
          <w:sz w:val="21"/>
          <w:szCs w:val="21"/>
        </w:rPr>
        <w:t>      </w:t>
      </w:r>
    </w:p>
    <w:p w14:paraId="1BD8AB0D" w14:textId="77777777" w:rsidR="00AE5C69" w:rsidRDefault="00AE5C69" w:rsidP="00AE5C69">
      <w:pPr>
        <w:widowControl/>
        <w:snapToGrid w:val="0"/>
        <w:spacing w:after="280" w:afterAutospacing="1"/>
        <w:contextualSpacing/>
        <w:rPr>
          <w:color w:val="000000" w:themeColor="text1"/>
          <w:sz w:val="21"/>
          <w:szCs w:val="21"/>
          <w:lang w:val="en-US"/>
        </w:rPr>
      </w:pPr>
      <w:r>
        <w:rPr>
          <w:b/>
          <w:color w:val="000000" w:themeColor="text1"/>
          <w:sz w:val="21"/>
          <w:szCs w:val="21"/>
          <w:lang w:val="en-US"/>
        </w:rPr>
        <w:lastRenderedPageBreak/>
        <w:t>Documentary</w:t>
      </w:r>
      <w:r w:rsidRPr="001B74F5">
        <w:rPr>
          <w:b/>
          <w:color w:val="000000" w:themeColor="text1"/>
          <w:sz w:val="21"/>
          <w:szCs w:val="21"/>
        </w:rPr>
        <w:t>, “The Murder of Emmett Till” (60 minutes)</w:t>
      </w:r>
      <w:r w:rsidRPr="001B74F5">
        <w:rPr>
          <w:color w:val="000000" w:themeColor="text1"/>
          <w:sz w:val="21"/>
          <w:szCs w:val="21"/>
        </w:rPr>
        <w:t xml:space="preserve"> </w:t>
      </w:r>
      <w:r w:rsidRPr="001B74F5">
        <w:rPr>
          <w:color w:val="000000" w:themeColor="text1"/>
          <w:sz w:val="21"/>
          <w:szCs w:val="21"/>
        </w:rPr>
        <w:br/>
      </w:r>
    </w:p>
    <w:p w14:paraId="6226C0DA" w14:textId="77777777" w:rsidR="007B6369" w:rsidRPr="001B74F5" w:rsidRDefault="007B6369" w:rsidP="00AE5C69">
      <w:pPr>
        <w:widowControl/>
        <w:snapToGrid w:val="0"/>
        <w:spacing w:after="280" w:afterAutospacing="1"/>
        <w:ind w:left="1440"/>
        <w:contextualSpacing/>
        <w:rPr>
          <w:color w:val="000000" w:themeColor="text1"/>
          <w:sz w:val="21"/>
          <w:szCs w:val="21"/>
        </w:rPr>
      </w:pPr>
      <w:r w:rsidRPr="001B74F5">
        <w:rPr>
          <w:color w:val="000000" w:themeColor="text1"/>
          <w:sz w:val="21"/>
          <w:szCs w:val="21"/>
        </w:rPr>
        <w:t>Reader, Oliver Cox, “Lynching and the status quo” (</w:t>
      </w:r>
      <w:r w:rsidRPr="001B74F5">
        <w:rPr>
          <w:color w:val="000000" w:themeColor="text1"/>
          <w:sz w:val="21"/>
          <w:szCs w:val="21"/>
          <w:u w:val="single"/>
        </w:rPr>
        <w:t>Journal of Negro Education</w:t>
      </w:r>
      <w:r w:rsidRPr="001B74F5">
        <w:rPr>
          <w:color w:val="000000" w:themeColor="text1"/>
          <w:sz w:val="21"/>
          <w:szCs w:val="21"/>
        </w:rPr>
        <w:t xml:space="preserve"> 14: 577-588) </w:t>
      </w:r>
    </w:p>
    <w:p w14:paraId="03C14EB4" w14:textId="77777777" w:rsidR="002235A0" w:rsidRDefault="007B6369" w:rsidP="007B6369">
      <w:pPr>
        <w:widowControl/>
        <w:snapToGrid w:val="0"/>
        <w:spacing w:after="280" w:afterAutospacing="1"/>
        <w:ind w:left="720" w:firstLine="720"/>
        <w:contextualSpacing/>
        <w:rPr>
          <w:color w:val="000000" w:themeColor="text1"/>
          <w:sz w:val="21"/>
          <w:szCs w:val="21"/>
          <w:lang w:val="en-US"/>
        </w:rPr>
      </w:pPr>
      <w:r w:rsidRPr="001B74F5">
        <w:rPr>
          <w:color w:val="000000" w:themeColor="text1"/>
          <w:sz w:val="21"/>
          <w:szCs w:val="21"/>
        </w:rPr>
        <w:t xml:space="preserve">Reader, Amnesty International: Rendition and secret detention: A global system of human </w:t>
      </w:r>
    </w:p>
    <w:p w14:paraId="29F50B43" w14:textId="77777777" w:rsidR="007B6369" w:rsidRPr="001B74F5" w:rsidRDefault="007B6369" w:rsidP="002235A0">
      <w:pPr>
        <w:widowControl/>
        <w:snapToGrid w:val="0"/>
        <w:spacing w:after="280" w:afterAutospacing="1"/>
        <w:ind w:left="1440" w:firstLine="720"/>
        <w:contextualSpacing/>
        <w:rPr>
          <w:color w:val="000000" w:themeColor="text1"/>
          <w:sz w:val="21"/>
          <w:szCs w:val="21"/>
        </w:rPr>
      </w:pPr>
      <w:r w:rsidRPr="001B74F5">
        <w:rPr>
          <w:color w:val="000000" w:themeColor="text1"/>
          <w:sz w:val="21"/>
          <w:szCs w:val="21"/>
        </w:rPr>
        <w:t xml:space="preserve">rights violation </w:t>
      </w:r>
    </w:p>
    <w:p w14:paraId="38BDC1D6" w14:textId="77777777" w:rsidR="002235A0" w:rsidRPr="003F7FBD" w:rsidRDefault="002235A0" w:rsidP="002235A0">
      <w:pPr>
        <w:widowControl/>
        <w:snapToGrid w:val="0"/>
        <w:spacing w:after="280" w:afterAutospacing="1"/>
        <w:ind w:left="720" w:firstLine="720"/>
        <w:contextualSpacing/>
        <w:rPr>
          <w:sz w:val="21"/>
          <w:szCs w:val="21"/>
          <w:lang w:val="en-US"/>
        </w:rPr>
      </w:pPr>
      <w:r w:rsidRPr="003F7FBD">
        <w:rPr>
          <w:sz w:val="21"/>
          <w:szCs w:val="21"/>
          <w:lang w:val="en-US"/>
        </w:rPr>
        <w:t>Breaking, Torture, pp.73-102, 181-183</w:t>
      </w:r>
    </w:p>
    <w:p w14:paraId="4890D0A5" w14:textId="77777777" w:rsidR="007B6369" w:rsidRPr="001B74F5" w:rsidRDefault="007B6369" w:rsidP="007B6369">
      <w:pPr>
        <w:widowControl/>
        <w:snapToGrid w:val="0"/>
        <w:spacing w:after="280" w:afterAutospacing="1"/>
        <w:contextualSpacing/>
        <w:rPr>
          <w:color w:val="000000" w:themeColor="text1"/>
          <w:sz w:val="21"/>
          <w:szCs w:val="21"/>
        </w:rPr>
      </w:pPr>
    </w:p>
    <w:p w14:paraId="76A13144" w14:textId="77777777" w:rsidR="007B6369" w:rsidRPr="001B74F5" w:rsidRDefault="007B6369" w:rsidP="007B6369">
      <w:pPr>
        <w:widowControl/>
        <w:snapToGrid w:val="0"/>
        <w:spacing w:after="280" w:afterAutospacing="1"/>
        <w:contextualSpacing/>
        <w:rPr>
          <w:color w:val="000000" w:themeColor="text1"/>
          <w:sz w:val="21"/>
          <w:szCs w:val="21"/>
        </w:rPr>
      </w:pPr>
      <w:r w:rsidRPr="001B74F5">
        <w:rPr>
          <w:color w:val="000000" w:themeColor="text1"/>
          <w:sz w:val="21"/>
          <w:szCs w:val="21"/>
        </w:rPr>
        <w:t xml:space="preserve">Supplement: </w:t>
      </w:r>
    </w:p>
    <w:p w14:paraId="20EBEA0D" w14:textId="77777777" w:rsidR="007B6369" w:rsidRPr="001B74F5" w:rsidRDefault="007B6369" w:rsidP="007B6369">
      <w:pPr>
        <w:widowControl/>
        <w:snapToGrid w:val="0"/>
        <w:spacing w:after="100" w:afterAutospacing="1"/>
        <w:ind w:left="1440"/>
        <w:contextualSpacing/>
        <w:rPr>
          <w:color w:val="000000" w:themeColor="text1"/>
          <w:sz w:val="21"/>
          <w:szCs w:val="21"/>
        </w:rPr>
      </w:pPr>
      <w:r w:rsidRPr="001B74F5">
        <w:rPr>
          <w:color w:val="000000" w:themeColor="text1"/>
          <w:sz w:val="21"/>
          <w:szCs w:val="21"/>
        </w:rPr>
        <w:t xml:space="preserve">http://www.international.ucla.edu/africa/mgpp/ (The Marcus Garvey &amp; Universal Negro Improvement Association Papers Project at UCLA) </w:t>
      </w:r>
    </w:p>
    <w:p w14:paraId="157EC161" w14:textId="77777777" w:rsidR="007B6369" w:rsidRPr="00AE5C69" w:rsidRDefault="007B6369" w:rsidP="007B6369">
      <w:pPr>
        <w:widowControl/>
        <w:snapToGrid w:val="0"/>
        <w:spacing w:after="280" w:afterAutospacing="1"/>
        <w:contextualSpacing/>
        <w:rPr>
          <w:color w:val="000000" w:themeColor="text1"/>
          <w:sz w:val="21"/>
          <w:szCs w:val="21"/>
          <w:lang w:val="en-US"/>
        </w:rPr>
      </w:pPr>
      <w:r w:rsidRPr="001B74F5">
        <w:rPr>
          <w:color w:val="000000" w:themeColor="text1"/>
          <w:sz w:val="21"/>
          <w:szCs w:val="21"/>
        </w:rPr>
        <w:t>            </w:t>
      </w:r>
      <w:r w:rsidRPr="001B74F5">
        <w:rPr>
          <w:color w:val="000000" w:themeColor="text1"/>
          <w:sz w:val="21"/>
          <w:szCs w:val="21"/>
          <w:lang w:val="en-US"/>
        </w:rPr>
        <w:tab/>
      </w:r>
      <w:r w:rsidRPr="001B74F5">
        <w:rPr>
          <w:color w:val="000000" w:themeColor="text1"/>
          <w:sz w:val="21"/>
          <w:szCs w:val="21"/>
          <w:lang w:val="en-US"/>
        </w:rPr>
        <w:tab/>
      </w:r>
      <w:r w:rsidRPr="001B74F5">
        <w:rPr>
          <w:color w:val="000000" w:themeColor="text1"/>
          <w:sz w:val="21"/>
          <w:szCs w:val="21"/>
        </w:rPr>
        <w:t>http://www.soaw.org/ (School of Americas Watch)</w:t>
      </w:r>
      <w:r w:rsidRPr="001B74F5">
        <w:rPr>
          <w:color w:val="000000" w:themeColor="text1"/>
          <w:sz w:val="21"/>
          <w:szCs w:val="21"/>
        </w:rPr>
        <w:br/>
      </w:r>
    </w:p>
    <w:p w14:paraId="3ACD52BF" w14:textId="2825CC02" w:rsidR="007B6369" w:rsidRPr="001B74F5" w:rsidRDefault="007B6369" w:rsidP="007B6369">
      <w:pPr>
        <w:widowControl/>
        <w:snapToGrid w:val="0"/>
        <w:spacing w:after="280" w:afterAutospacing="1"/>
        <w:contextualSpacing/>
        <w:rPr>
          <w:color w:val="000000" w:themeColor="text1"/>
          <w:sz w:val="21"/>
          <w:szCs w:val="21"/>
        </w:rPr>
      </w:pPr>
      <w:r w:rsidRPr="001B74F5">
        <w:rPr>
          <w:color w:val="000000" w:themeColor="text1"/>
          <w:sz w:val="21"/>
          <w:szCs w:val="21"/>
        </w:rPr>
        <w:t xml:space="preserve">Wk </w:t>
      </w:r>
      <w:r w:rsidR="008A1C44">
        <w:rPr>
          <w:color w:val="000000" w:themeColor="text1"/>
          <w:sz w:val="21"/>
          <w:szCs w:val="21"/>
        </w:rPr>
        <w:t>1-</w:t>
      </w:r>
      <w:r w:rsidR="000F0FEB">
        <w:rPr>
          <w:color w:val="000000" w:themeColor="text1"/>
          <w:sz w:val="21"/>
          <w:szCs w:val="21"/>
        </w:rPr>
        <w:t>2</w:t>
      </w:r>
      <w:r w:rsidR="008A1C44">
        <w:rPr>
          <w:color w:val="000000" w:themeColor="text1"/>
          <w:sz w:val="21"/>
          <w:szCs w:val="21"/>
        </w:rPr>
        <w:t>-2</w:t>
      </w:r>
      <w:r w:rsidR="008A1C44">
        <w:rPr>
          <w:color w:val="000000" w:themeColor="text1"/>
          <w:sz w:val="21"/>
          <w:szCs w:val="21"/>
        </w:rPr>
        <w:tab/>
      </w:r>
      <w:r w:rsidRPr="001B74F5">
        <w:rPr>
          <w:color w:val="000000" w:themeColor="text1"/>
          <w:sz w:val="21"/>
          <w:szCs w:val="21"/>
          <w:u w:val="single"/>
          <w:lang w:val="en-US"/>
        </w:rPr>
        <w:t xml:space="preserve">Invention of Europe, Imperialism, &amp; Internal Colonialism </w:t>
      </w:r>
      <w:r w:rsidRPr="001B74F5">
        <w:rPr>
          <w:color w:val="000000" w:themeColor="text1"/>
          <w:sz w:val="21"/>
          <w:szCs w:val="21"/>
        </w:rPr>
        <w:t xml:space="preserve"> </w:t>
      </w:r>
      <w:r w:rsidRPr="001B74F5">
        <w:rPr>
          <w:color w:val="000000" w:themeColor="text1"/>
          <w:sz w:val="21"/>
          <w:szCs w:val="21"/>
          <w:u w:val="single"/>
        </w:rPr>
        <w:t xml:space="preserve">- </w:t>
      </w:r>
      <w:r w:rsidRPr="001B74F5">
        <w:rPr>
          <w:color w:val="000000" w:themeColor="text1"/>
          <w:sz w:val="21"/>
          <w:szCs w:val="21"/>
          <w:u w:val="single"/>
          <w:lang w:val="en-US"/>
        </w:rPr>
        <w:t xml:space="preserve">Black Resistance -- </w:t>
      </w:r>
      <w:r w:rsidRPr="001B74F5">
        <w:rPr>
          <w:color w:val="000000" w:themeColor="text1"/>
          <w:sz w:val="21"/>
          <w:szCs w:val="21"/>
          <w:u w:val="single"/>
        </w:rPr>
        <w:t>Black Panther Party and Black Muslim</w:t>
      </w:r>
      <w:r w:rsidRPr="001B74F5">
        <w:rPr>
          <w:color w:val="000000" w:themeColor="text1"/>
          <w:sz w:val="21"/>
          <w:szCs w:val="21"/>
        </w:rPr>
        <w:t xml:space="preserve"> </w:t>
      </w:r>
    </w:p>
    <w:p w14:paraId="71EC3F2D" w14:textId="77777777" w:rsidR="00AE5C69" w:rsidRDefault="00AE5C69" w:rsidP="007B6369">
      <w:pPr>
        <w:widowControl/>
        <w:snapToGrid w:val="0"/>
        <w:spacing w:after="280" w:afterAutospacing="1"/>
        <w:ind w:left="720" w:firstLine="720"/>
        <w:contextualSpacing/>
        <w:rPr>
          <w:color w:val="000000" w:themeColor="text1"/>
          <w:sz w:val="21"/>
          <w:szCs w:val="21"/>
          <w:lang w:val="en-US"/>
        </w:rPr>
      </w:pPr>
    </w:p>
    <w:p w14:paraId="14B1B786" w14:textId="77777777" w:rsidR="00906F7A" w:rsidRPr="00906F7A" w:rsidRDefault="00906F7A" w:rsidP="00906F7A">
      <w:pPr>
        <w:widowControl/>
        <w:snapToGrid w:val="0"/>
        <w:spacing w:after="280" w:afterAutospacing="1"/>
        <w:ind w:left="720" w:firstLine="720"/>
        <w:contextualSpacing/>
        <w:rPr>
          <w:color w:val="FF0000"/>
          <w:sz w:val="21"/>
          <w:szCs w:val="21"/>
        </w:rPr>
      </w:pPr>
      <w:r w:rsidRPr="00906F7A">
        <w:rPr>
          <w:color w:val="FF0000"/>
          <w:sz w:val="22"/>
          <w:szCs w:val="22"/>
        </w:rPr>
        <w:t>Reader,Ward Churchill,</w:t>
      </w:r>
      <w:r w:rsidRPr="00906F7A">
        <w:rPr>
          <w:rFonts w:hint="eastAsia"/>
          <w:color w:val="FF0000"/>
          <w:sz w:val="22"/>
          <w:szCs w:val="22"/>
        </w:rPr>
        <w:t>“</w:t>
      </w:r>
      <w:r w:rsidRPr="00906F7A">
        <w:rPr>
          <w:color w:val="FF0000"/>
          <w:sz w:val="22"/>
          <w:szCs w:val="22"/>
        </w:rPr>
        <w:t xml:space="preserve">Indians ‘R’ Us,” in </w:t>
      </w:r>
      <w:r w:rsidRPr="00906F7A">
        <w:rPr>
          <w:i/>
          <w:color w:val="FF0000"/>
          <w:sz w:val="22"/>
          <w:szCs w:val="22"/>
          <w:u w:val="single"/>
        </w:rPr>
        <w:t>Acts of Rebellion</w:t>
      </w:r>
      <w:r w:rsidRPr="00906F7A">
        <w:rPr>
          <w:color w:val="FF0000"/>
          <w:sz w:val="22"/>
          <w:szCs w:val="22"/>
        </w:rPr>
        <w:t xml:space="preserve"> (2003), pp. 223-244</w:t>
      </w:r>
    </w:p>
    <w:p w14:paraId="0F40A0BB" w14:textId="77777777" w:rsidR="00FB6760" w:rsidRDefault="00FB6760" w:rsidP="00FB6760">
      <w:pPr>
        <w:widowControl/>
        <w:snapToGrid w:val="0"/>
        <w:spacing w:after="280" w:afterAutospacing="1"/>
        <w:ind w:left="1080" w:firstLine="360"/>
        <w:contextualSpacing/>
        <w:rPr>
          <w:i/>
          <w:color w:val="000000" w:themeColor="text1"/>
          <w:sz w:val="21"/>
          <w:szCs w:val="21"/>
          <w:lang w:val="en-US"/>
        </w:rPr>
      </w:pPr>
      <w:r w:rsidRPr="001B74F5">
        <w:rPr>
          <w:color w:val="000000" w:themeColor="text1"/>
          <w:sz w:val="21"/>
          <w:szCs w:val="21"/>
        </w:rPr>
        <w:t xml:space="preserve">Reader, </w:t>
      </w:r>
      <w:r w:rsidRPr="001B74F5">
        <w:rPr>
          <w:color w:val="000000" w:themeColor="text1"/>
          <w:sz w:val="21"/>
          <w:szCs w:val="21"/>
          <w:lang w:val="en-US"/>
        </w:rPr>
        <w:t xml:space="preserve">Rodolfo </w:t>
      </w:r>
      <w:proofErr w:type="spellStart"/>
      <w:r w:rsidRPr="001B74F5">
        <w:rPr>
          <w:color w:val="000000" w:themeColor="text1"/>
          <w:sz w:val="21"/>
          <w:szCs w:val="21"/>
          <w:lang w:val="en-US"/>
        </w:rPr>
        <w:t>Acuña</w:t>
      </w:r>
      <w:proofErr w:type="spellEnd"/>
      <w:r w:rsidRPr="001B74F5">
        <w:rPr>
          <w:color w:val="000000" w:themeColor="text1"/>
          <w:sz w:val="21"/>
          <w:szCs w:val="21"/>
        </w:rPr>
        <w:t xml:space="preserve"> </w:t>
      </w:r>
      <w:r w:rsidRPr="001B74F5">
        <w:rPr>
          <w:color w:val="000000" w:themeColor="text1"/>
          <w:sz w:val="21"/>
          <w:szCs w:val="21"/>
          <w:lang w:val="en-US"/>
        </w:rPr>
        <w:t xml:space="preserve">“Not just pyramids, explorers, and heroes,” in </w:t>
      </w:r>
      <w:r w:rsidRPr="001B74F5">
        <w:rPr>
          <w:i/>
          <w:color w:val="000000" w:themeColor="text1"/>
          <w:sz w:val="21"/>
          <w:szCs w:val="21"/>
          <w:lang w:val="en-US"/>
        </w:rPr>
        <w:t xml:space="preserve">Occupied America: </w:t>
      </w:r>
    </w:p>
    <w:p w14:paraId="3D62D151" w14:textId="77777777" w:rsidR="00FB6760" w:rsidRPr="001B74F5" w:rsidRDefault="00FB6760" w:rsidP="00FB6760">
      <w:pPr>
        <w:widowControl/>
        <w:snapToGrid w:val="0"/>
        <w:spacing w:after="280" w:afterAutospacing="1"/>
        <w:ind w:left="1800" w:firstLine="360"/>
        <w:contextualSpacing/>
        <w:rPr>
          <w:color w:val="000000" w:themeColor="text1"/>
          <w:sz w:val="21"/>
          <w:szCs w:val="21"/>
          <w:lang w:val="en-US"/>
        </w:rPr>
      </w:pPr>
      <w:r w:rsidRPr="001B74F5">
        <w:rPr>
          <w:i/>
          <w:color w:val="000000" w:themeColor="text1"/>
          <w:sz w:val="21"/>
          <w:szCs w:val="21"/>
          <w:lang w:val="en-US"/>
        </w:rPr>
        <w:t>A History of Chicanos</w:t>
      </w:r>
      <w:r w:rsidRPr="001B74F5">
        <w:rPr>
          <w:color w:val="000000" w:themeColor="text1"/>
          <w:sz w:val="21"/>
          <w:szCs w:val="21"/>
          <w:lang w:val="en-US"/>
        </w:rPr>
        <w:t>, 1-40 (1999)</w:t>
      </w:r>
    </w:p>
    <w:p w14:paraId="1304F0C9" w14:textId="124381CA" w:rsidR="007B6369" w:rsidRPr="001B74F5" w:rsidRDefault="007B6369" w:rsidP="007B6369">
      <w:pPr>
        <w:widowControl/>
        <w:snapToGrid w:val="0"/>
        <w:spacing w:after="280" w:afterAutospacing="1"/>
        <w:ind w:left="720" w:firstLine="720"/>
        <w:contextualSpacing/>
        <w:rPr>
          <w:color w:val="000000" w:themeColor="text1"/>
          <w:sz w:val="21"/>
          <w:szCs w:val="21"/>
        </w:rPr>
      </w:pPr>
      <w:r w:rsidRPr="001B74F5">
        <w:rPr>
          <w:color w:val="000000" w:themeColor="text1"/>
          <w:sz w:val="21"/>
          <w:szCs w:val="21"/>
        </w:rPr>
        <w:t xml:space="preserve">Reader, C.L.R. James, Revolution and the Negro </w:t>
      </w:r>
      <w:r w:rsidR="007655D2">
        <w:rPr>
          <w:color w:val="000000" w:themeColor="text1"/>
          <w:sz w:val="21"/>
          <w:szCs w:val="21"/>
        </w:rPr>
        <w:t>(</w:t>
      </w:r>
      <w:r w:rsidR="007655D2" w:rsidRPr="007655D2">
        <w:rPr>
          <w:b/>
          <w:color w:val="000000" w:themeColor="text1"/>
          <w:sz w:val="21"/>
          <w:szCs w:val="21"/>
        </w:rPr>
        <w:t>read this first</w:t>
      </w:r>
      <w:r w:rsidR="007655D2">
        <w:rPr>
          <w:color w:val="000000" w:themeColor="text1"/>
          <w:sz w:val="21"/>
          <w:szCs w:val="21"/>
        </w:rPr>
        <w:t>)</w:t>
      </w:r>
    </w:p>
    <w:p w14:paraId="3F961920" w14:textId="77777777" w:rsidR="007B6369" w:rsidRDefault="007B6369" w:rsidP="007B6369">
      <w:pPr>
        <w:widowControl/>
        <w:snapToGrid w:val="0"/>
        <w:spacing w:after="280" w:afterAutospacing="1"/>
        <w:ind w:left="1080"/>
        <w:contextualSpacing/>
        <w:rPr>
          <w:color w:val="000000" w:themeColor="text1"/>
          <w:sz w:val="21"/>
          <w:szCs w:val="21"/>
        </w:rPr>
      </w:pPr>
      <w:r w:rsidRPr="004F210B">
        <w:rPr>
          <w:color w:val="000000" w:themeColor="text1"/>
          <w:sz w:val="21"/>
          <w:szCs w:val="21"/>
        </w:rPr>
        <w:t xml:space="preserve">       Reader, Huey Newton: Black Panther- Ten Point Program </w:t>
      </w:r>
    </w:p>
    <w:p w14:paraId="00DA3C0B" w14:textId="77777777" w:rsidR="00906F7A" w:rsidRDefault="00906F7A" w:rsidP="00906F7A">
      <w:pPr>
        <w:widowControl/>
        <w:snapToGrid w:val="0"/>
        <w:spacing w:after="280" w:afterAutospacing="1"/>
        <w:contextualSpacing/>
        <w:rPr>
          <w:color w:val="000000" w:themeColor="text1"/>
          <w:sz w:val="21"/>
          <w:szCs w:val="21"/>
        </w:rPr>
      </w:pPr>
    </w:p>
    <w:p w14:paraId="6788DF63" w14:textId="77777777" w:rsidR="007B6369" w:rsidRPr="001B74F5" w:rsidRDefault="007B6369" w:rsidP="001B702F">
      <w:pPr>
        <w:widowControl/>
        <w:snapToGrid w:val="0"/>
        <w:spacing w:after="280" w:afterAutospacing="1"/>
        <w:contextualSpacing/>
        <w:rPr>
          <w:color w:val="000000" w:themeColor="text1"/>
          <w:sz w:val="21"/>
          <w:szCs w:val="21"/>
          <w:lang w:val="en-US"/>
        </w:rPr>
      </w:pPr>
      <w:r w:rsidRPr="001B74F5">
        <w:rPr>
          <w:color w:val="000000" w:themeColor="text1"/>
          <w:sz w:val="21"/>
          <w:szCs w:val="21"/>
        </w:rPr>
        <w:t xml:space="preserve">  </w:t>
      </w:r>
    </w:p>
    <w:p w14:paraId="08EEB92D" w14:textId="0BF1451E" w:rsidR="007B6369" w:rsidRDefault="00E71EC2" w:rsidP="007B6369">
      <w:pPr>
        <w:widowControl/>
        <w:snapToGrid w:val="0"/>
        <w:spacing w:after="280" w:afterAutospacing="1"/>
        <w:contextualSpacing/>
        <w:rPr>
          <w:color w:val="000000" w:themeColor="text1"/>
          <w:sz w:val="21"/>
          <w:szCs w:val="21"/>
        </w:rPr>
      </w:pPr>
      <w:r>
        <w:rPr>
          <w:color w:val="000000" w:themeColor="text1"/>
          <w:sz w:val="21"/>
          <w:szCs w:val="21"/>
        </w:rPr>
        <w:t xml:space="preserve">Wk </w:t>
      </w:r>
      <w:r w:rsidR="008A1C44">
        <w:rPr>
          <w:color w:val="000000" w:themeColor="text1"/>
          <w:sz w:val="21"/>
          <w:szCs w:val="21"/>
        </w:rPr>
        <w:t>2-1</w:t>
      </w:r>
      <w:r w:rsidR="000F0FEB">
        <w:rPr>
          <w:color w:val="000000" w:themeColor="text1"/>
          <w:sz w:val="21"/>
          <w:szCs w:val="21"/>
        </w:rPr>
        <w:tab/>
      </w:r>
      <w:r w:rsidR="000F0FEB">
        <w:rPr>
          <w:color w:val="000000" w:themeColor="text1"/>
          <w:sz w:val="21"/>
          <w:szCs w:val="21"/>
        </w:rPr>
        <w:tab/>
      </w:r>
      <w:r w:rsidR="007B6369" w:rsidRPr="001B74F5">
        <w:rPr>
          <w:color w:val="000000" w:themeColor="text1"/>
          <w:sz w:val="21"/>
          <w:szCs w:val="21"/>
        </w:rPr>
        <w:t xml:space="preserve"> </w:t>
      </w:r>
      <w:r w:rsidR="007B6369" w:rsidRPr="001B74F5">
        <w:rPr>
          <w:color w:val="000000" w:themeColor="text1"/>
          <w:sz w:val="21"/>
          <w:szCs w:val="21"/>
          <w:u w:val="single"/>
        </w:rPr>
        <w:t>Racial Profiling and Racialized Trial</w:t>
      </w:r>
      <w:r w:rsidR="008A1C44">
        <w:rPr>
          <w:color w:val="000000" w:themeColor="text1"/>
          <w:sz w:val="21"/>
          <w:szCs w:val="21"/>
        </w:rPr>
        <w:t xml:space="preserve"> -- </w:t>
      </w:r>
      <w:r w:rsidR="008A1C44" w:rsidRPr="001B74F5">
        <w:rPr>
          <w:color w:val="000000" w:themeColor="text1"/>
          <w:sz w:val="21"/>
          <w:szCs w:val="21"/>
          <w:u w:val="single"/>
        </w:rPr>
        <w:t>Theories of Crimes:  Critical Race Theory and Critical Feminist Perspective</w:t>
      </w:r>
    </w:p>
    <w:p w14:paraId="714855F1" w14:textId="77777777" w:rsidR="001B702F" w:rsidRPr="001B74F5" w:rsidRDefault="001B702F" w:rsidP="007B6369">
      <w:pPr>
        <w:widowControl/>
        <w:snapToGrid w:val="0"/>
        <w:spacing w:after="280" w:afterAutospacing="1"/>
        <w:contextualSpacing/>
        <w:rPr>
          <w:color w:val="000000" w:themeColor="text1"/>
          <w:sz w:val="21"/>
          <w:szCs w:val="21"/>
        </w:rPr>
      </w:pPr>
    </w:p>
    <w:p w14:paraId="70D33294" w14:textId="2E1B7AF7" w:rsidR="001B702F" w:rsidRPr="001B74F5" w:rsidRDefault="001B702F" w:rsidP="001B702F">
      <w:pPr>
        <w:widowControl/>
        <w:snapToGrid w:val="0"/>
        <w:spacing w:after="280" w:afterAutospacing="1"/>
        <w:contextualSpacing/>
        <w:outlineLvl w:val="0"/>
        <w:rPr>
          <w:color w:val="000000" w:themeColor="text1"/>
          <w:sz w:val="21"/>
          <w:szCs w:val="21"/>
        </w:rPr>
      </w:pPr>
      <w:r w:rsidRPr="001B74F5">
        <w:rPr>
          <w:b/>
          <w:color w:val="000000" w:themeColor="text1"/>
          <w:sz w:val="21"/>
          <w:szCs w:val="21"/>
        </w:rPr>
        <w:t>Movie, "Mumia Abu-Jamal: A Case for Reasonable Doubt," Movie (</w:t>
      </w:r>
      <w:r>
        <w:rPr>
          <w:b/>
          <w:color w:val="000000" w:themeColor="text1"/>
          <w:sz w:val="21"/>
          <w:szCs w:val="21"/>
        </w:rPr>
        <w:t>58</w:t>
      </w:r>
      <w:r w:rsidRPr="001B74F5">
        <w:rPr>
          <w:b/>
          <w:color w:val="000000" w:themeColor="text1"/>
          <w:sz w:val="21"/>
          <w:szCs w:val="21"/>
        </w:rPr>
        <w:t xml:space="preserve"> minutes).</w:t>
      </w:r>
      <w:r w:rsidRPr="001B74F5">
        <w:rPr>
          <w:color w:val="000000" w:themeColor="text1"/>
          <w:sz w:val="21"/>
          <w:szCs w:val="21"/>
        </w:rPr>
        <w:t xml:space="preserve"> </w:t>
      </w:r>
    </w:p>
    <w:p w14:paraId="4942AF84" w14:textId="77777777" w:rsidR="00E23546" w:rsidRDefault="007B6369" w:rsidP="007B6369">
      <w:pPr>
        <w:widowControl/>
        <w:snapToGrid w:val="0"/>
        <w:spacing w:after="280" w:afterAutospacing="1"/>
        <w:ind w:left="1080"/>
        <w:contextualSpacing/>
        <w:rPr>
          <w:color w:val="000000" w:themeColor="text1"/>
          <w:sz w:val="21"/>
          <w:szCs w:val="21"/>
          <w:lang w:val="en-US"/>
        </w:rPr>
      </w:pPr>
      <w:r w:rsidRPr="001B74F5">
        <w:rPr>
          <w:color w:val="000000" w:themeColor="text1"/>
          <w:sz w:val="21"/>
          <w:szCs w:val="21"/>
        </w:rPr>
        <w:t xml:space="preserve">       </w:t>
      </w:r>
    </w:p>
    <w:p w14:paraId="4DDB19C2" w14:textId="77777777" w:rsidR="00F47A59" w:rsidRPr="001B74F5" w:rsidRDefault="00F47A59" w:rsidP="00F47A59">
      <w:pPr>
        <w:widowControl/>
        <w:snapToGrid w:val="0"/>
        <w:spacing w:after="280" w:afterAutospacing="1"/>
        <w:ind w:left="1080" w:firstLine="360"/>
        <w:contextualSpacing/>
        <w:rPr>
          <w:color w:val="000000" w:themeColor="text1"/>
          <w:sz w:val="21"/>
          <w:szCs w:val="21"/>
          <w:lang w:val="en-US"/>
        </w:rPr>
      </w:pPr>
      <w:r>
        <w:rPr>
          <w:color w:val="000000" w:themeColor="text1"/>
          <w:sz w:val="21"/>
          <w:szCs w:val="21"/>
        </w:rPr>
        <w:t>Russell Means</w:t>
      </w:r>
      <w:r w:rsidRPr="001B74F5">
        <w:rPr>
          <w:color w:val="000000" w:themeColor="text1"/>
          <w:sz w:val="21"/>
          <w:szCs w:val="21"/>
        </w:rPr>
        <w:t>,</w:t>
      </w:r>
      <w:r>
        <w:rPr>
          <w:color w:val="000000" w:themeColor="text1"/>
          <w:sz w:val="21"/>
          <w:szCs w:val="21"/>
        </w:rPr>
        <w:t xml:space="preserve"> </w:t>
      </w:r>
      <w:r w:rsidRPr="001B74F5">
        <w:rPr>
          <w:color w:val="000000" w:themeColor="text1"/>
          <w:sz w:val="21"/>
          <w:szCs w:val="21"/>
          <w:lang w:val="en-US"/>
        </w:rPr>
        <w:t>“</w:t>
      </w:r>
      <w:r>
        <w:rPr>
          <w:color w:val="000000" w:themeColor="text1"/>
          <w:sz w:val="21"/>
          <w:szCs w:val="21"/>
          <w:lang w:val="en-US"/>
        </w:rPr>
        <w:t>For America to Live,</w:t>
      </w:r>
      <w:r w:rsidRPr="001B74F5">
        <w:rPr>
          <w:color w:val="000000" w:themeColor="text1"/>
          <w:sz w:val="21"/>
          <w:szCs w:val="21"/>
        </w:rPr>
        <w:t xml:space="preserve"> Europe Must Die."</w:t>
      </w:r>
      <w:r>
        <w:rPr>
          <w:color w:val="000000" w:themeColor="text1"/>
          <w:sz w:val="21"/>
          <w:szCs w:val="21"/>
        </w:rPr>
        <w:t xml:space="preserve"> (</w:t>
      </w:r>
      <w:r w:rsidRPr="007655D2">
        <w:rPr>
          <w:b/>
          <w:color w:val="000000" w:themeColor="text1"/>
          <w:sz w:val="21"/>
          <w:szCs w:val="21"/>
        </w:rPr>
        <w:t>read this first</w:t>
      </w:r>
      <w:r>
        <w:rPr>
          <w:color w:val="000000" w:themeColor="text1"/>
          <w:sz w:val="21"/>
          <w:szCs w:val="21"/>
        </w:rPr>
        <w:t>)</w:t>
      </w:r>
    </w:p>
    <w:p w14:paraId="68EC6A0F" w14:textId="77777777" w:rsidR="00906F7A" w:rsidRDefault="00906F7A" w:rsidP="00906F7A">
      <w:pPr>
        <w:widowControl/>
        <w:snapToGrid w:val="0"/>
        <w:spacing w:after="280" w:afterAutospacing="1"/>
        <w:ind w:left="1080" w:firstLine="360"/>
        <w:contextualSpacing/>
        <w:rPr>
          <w:color w:val="000000" w:themeColor="text1"/>
          <w:sz w:val="21"/>
          <w:szCs w:val="21"/>
          <w:lang w:val="en-US"/>
        </w:rPr>
      </w:pPr>
      <w:r w:rsidRPr="00E23546">
        <w:rPr>
          <w:color w:val="000000" w:themeColor="text1"/>
          <w:sz w:val="21"/>
          <w:szCs w:val="21"/>
        </w:rPr>
        <w:t xml:space="preserve">Reader, </w:t>
      </w:r>
      <w:r w:rsidRPr="00E23546">
        <w:rPr>
          <w:rFonts w:hint="eastAsia"/>
          <w:color w:val="000000" w:themeColor="text1"/>
          <w:sz w:val="21"/>
          <w:szCs w:val="21"/>
        </w:rPr>
        <w:t xml:space="preserve">Mumia Abu-Jamal, </w:t>
      </w:r>
      <w:r w:rsidRPr="00E23546">
        <w:rPr>
          <w:color w:val="000000" w:themeColor="text1"/>
          <w:sz w:val="21"/>
          <w:szCs w:val="21"/>
          <w:lang w:val="en-US"/>
        </w:rPr>
        <w:t xml:space="preserve">“The beginning of the Black Panther Party and the history it sprang from,” </w:t>
      </w:r>
    </w:p>
    <w:p w14:paraId="50ADA16F" w14:textId="77777777" w:rsidR="00906F7A" w:rsidRPr="00E23546" w:rsidRDefault="00906F7A" w:rsidP="00906F7A">
      <w:pPr>
        <w:widowControl/>
        <w:snapToGrid w:val="0"/>
        <w:spacing w:after="280" w:afterAutospacing="1"/>
        <w:ind w:left="1080" w:firstLine="360"/>
        <w:contextualSpacing/>
        <w:rPr>
          <w:color w:val="000000" w:themeColor="text1"/>
          <w:sz w:val="21"/>
          <w:szCs w:val="21"/>
          <w:lang w:val="en-US"/>
        </w:rPr>
      </w:pPr>
      <w:r>
        <w:rPr>
          <w:color w:val="000000" w:themeColor="text1"/>
          <w:sz w:val="21"/>
          <w:szCs w:val="21"/>
          <w:lang w:val="en-US"/>
        </w:rPr>
        <w:tab/>
      </w:r>
      <w:proofErr w:type="gramStart"/>
      <w:r w:rsidRPr="00E23546">
        <w:rPr>
          <w:color w:val="000000" w:themeColor="text1"/>
          <w:sz w:val="21"/>
          <w:szCs w:val="21"/>
          <w:lang w:val="en-US"/>
        </w:rPr>
        <w:t>in</w:t>
      </w:r>
      <w:proofErr w:type="gramEnd"/>
      <w:r w:rsidRPr="00E23546">
        <w:rPr>
          <w:color w:val="000000" w:themeColor="text1"/>
          <w:sz w:val="21"/>
          <w:szCs w:val="21"/>
          <w:lang w:val="en-US"/>
        </w:rPr>
        <w:t xml:space="preserve"> </w:t>
      </w:r>
      <w:r w:rsidRPr="004E74C3">
        <w:rPr>
          <w:i/>
          <w:color w:val="000000" w:themeColor="text1"/>
          <w:sz w:val="21"/>
          <w:szCs w:val="21"/>
          <w:u w:val="single"/>
          <w:lang w:val="en-US"/>
        </w:rPr>
        <w:t>We Want Freedom</w:t>
      </w:r>
      <w:r w:rsidRPr="00E23546">
        <w:rPr>
          <w:color w:val="000000" w:themeColor="text1"/>
          <w:sz w:val="21"/>
          <w:szCs w:val="21"/>
          <w:lang w:val="en-US"/>
        </w:rPr>
        <w:t xml:space="preserve">, 1-29, (2004) </w:t>
      </w:r>
    </w:p>
    <w:p w14:paraId="7A8D0702" w14:textId="77777777" w:rsidR="00906F7A" w:rsidRPr="001B74F5" w:rsidRDefault="00906F7A" w:rsidP="00906F7A">
      <w:pPr>
        <w:widowControl/>
        <w:snapToGrid w:val="0"/>
        <w:spacing w:after="280" w:afterAutospacing="1"/>
        <w:ind w:left="1080"/>
        <w:contextualSpacing/>
        <w:rPr>
          <w:color w:val="000000" w:themeColor="text1"/>
          <w:sz w:val="21"/>
          <w:szCs w:val="21"/>
        </w:rPr>
      </w:pPr>
      <w:r w:rsidRPr="001B74F5">
        <w:rPr>
          <w:color w:val="000000" w:themeColor="text1"/>
          <w:sz w:val="21"/>
          <w:szCs w:val="21"/>
        </w:rPr>
        <w:t xml:space="preserve">       Reader, Affidavit of Arnold Beverly </w:t>
      </w:r>
    </w:p>
    <w:p w14:paraId="038C5E39" w14:textId="431729B7" w:rsidR="00F47A59" w:rsidRPr="001B74F5" w:rsidRDefault="007B6369" w:rsidP="00F47A59">
      <w:pPr>
        <w:widowControl/>
        <w:snapToGrid w:val="0"/>
        <w:spacing w:after="280" w:afterAutospacing="1"/>
        <w:ind w:left="1080"/>
        <w:contextualSpacing/>
        <w:rPr>
          <w:color w:val="000000" w:themeColor="text1"/>
          <w:sz w:val="21"/>
          <w:szCs w:val="21"/>
        </w:rPr>
      </w:pPr>
      <w:r w:rsidRPr="001B74F5">
        <w:rPr>
          <w:color w:val="000000" w:themeColor="text1"/>
          <w:sz w:val="21"/>
          <w:szCs w:val="21"/>
        </w:rPr>
        <w:t> </w:t>
      </w:r>
      <w:r w:rsidR="00F47A59">
        <w:rPr>
          <w:color w:val="000000" w:themeColor="text1"/>
          <w:sz w:val="21"/>
          <w:szCs w:val="21"/>
        </w:rPr>
        <w:tab/>
      </w:r>
      <w:r w:rsidR="00F47A59" w:rsidRPr="001B74F5">
        <w:rPr>
          <w:color w:val="000000" w:themeColor="text1"/>
          <w:sz w:val="21"/>
          <w:szCs w:val="21"/>
        </w:rPr>
        <w:t xml:space="preserve">Reader, conflict &amp; Marxist approaches, critical legal studies, feminism, critical race theory </w:t>
      </w:r>
    </w:p>
    <w:p w14:paraId="52134270" w14:textId="77777777" w:rsidR="00F47A59" w:rsidRDefault="00F47A59" w:rsidP="00F47A59">
      <w:pPr>
        <w:widowControl/>
        <w:snapToGrid w:val="0"/>
        <w:spacing w:after="280" w:afterAutospacing="1"/>
        <w:ind w:left="1080" w:firstLine="360"/>
        <w:contextualSpacing/>
        <w:rPr>
          <w:color w:val="000000" w:themeColor="text1"/>
          <w:sz w:val="21"/>
          <w:szCs w:val="21"/>
          <w:lang w:val="en-US"/>
        </w:rPr>
      </w:pPr>
      <w:r w:rsidRPr="001B74F5">
        <w:rPr>
          <w:color w:val="000000" w:themeColor="text1"/>
          <w:sz w:val="21"/>
          <w:szCs w:val="21"/>
          <w:lang w:val="en-US"/>
        </w:rPr>
        <w:t>Reader, Andrea Smith, “Native American, Feminism, Sovereignty, and Social Change”</w:t>
      </w:r>
    </w:p>
    <w:p w14:paraId="47E8A538" w14:textId="77777777" w:rsidR="00F47A59" w:rsidRPr="001B74F5" w:rsidRDefault="00F47A59" w:rsidP="00F47A59">
      <w:pPr>
        <w:widowControl/>
        <w:snapToGrid w:val="0"/>
        <w:spacing w:after="280" w:afterAutospacing="1"/>
        <w:ind w:left="1080"/>
        <w:contextualSpacing/>
        <w:rPr>
          <w:color w:val="000000" w:themeColor="text1"/>
          <w:sz w:val="21"/>
          <w:szCs w:val="21"/>
        </w:rPr>
      </w:pPr>
    </w:p>
    <w:p w14:paraId="6753AB7D" w14:textId="77777777" w:rsidR="007B6369" w:rsidRPr="001B74F5" w:rsidRDefault="007B6369" w:rsidP="007B6369">
      <w:pPr>
        <w:widowControl/>
        <w:snapToGrid w:val="0"/>
        <w:spacing w:after="280" w:afterAutospacing="1"/>
        <w:contextualSpacing/>
        <w:rPr>
          <w:color w:val="000000" w:themeColor="text1"/>
          <w:sz w:val="21"/>
          <w:szCs w:val="21"/>
          <w:lang w:val="en-US"/>
        </w:rPr>
      </w:pPr>
      <w:r w:rsidRPr="001B74F5">
        <w:rPr>
          <w:color w:val="000000" w:themeColor="text1"/>
          <w:sz w:val="21"/>
          <w:szCs w:val="21"/>
        </w:rPr>
        <w:t xml:space="preserve">  </w:t>
      </w:r>
      <w:r w:rsidRPr="001B74F5">
        <w:rPr>
          <w:color w:val="000000" w:themeColor="text1"/>
          <w:sz w:val="21"/>
          <w:szCs w:val="21"/>
          <w:lang w:val="en-US"/>
        </w:rPr>
        <w:t>Supplement:</w:t>
      </w:r>
    </w:p>
    <w:p w14:paraId="0FE6D4C5" w14:textId="77777777" w:rsidR="007B6369" w:rsidRPr="001B74F5" w:rsidRDefault="00E94E9E" w:rsidP="007B6369">
      <w:pPr>
        <w:widowControl/>
        <w:snapToGrid w:val="0"/>
        <w:spacing w:after="280" w:afterAutospacing="1"/>
        <w:ind w:left="720" w:firstLine="720"/>
        <w:contextualSpacing/>
        <w:rPr>
          <w:color w:val="000000" w:themeColor="text1"/>
          <w:sz w:val="21"/>
          <w:szCs w:val="21"/>
        </w:rPr>
      </w:pPr>
      <w:hyperlink r:id="rId12" w:history="1">
        <w:r w:rsidR="007B6369" w:rsidRPr="001B74F5">
          <w:rPr>
            <w:color w:val="000000" w:themeColor="text1"/>
            <w:sz w:val="21"/>
            <w:szCs w:val="21"/>
            <w:u w:val="single"/>
          </w:rPr>
          <w:t>http://www.freemumia.com/</w:t>
        </w:r>
      </w:hyperlink>
      <w:r w:rsidR="007B6369" w:rsidRPr="001B74F5">
        <w:rPr>
          <w:color w:val="000000" w:themeColor="text1"/>
          <w:sz w:val="21"/>
          <w:szCs w:val="21"/>
        </w:rPr>
        <w:t xml:space="preserve"> (Mumia Abu-Jamal Website) </w:t>
      </w:r>
    </w:p>
    <w:p w14:paraId="257D54CC" w14:textId="77777777" w:rsidR="007B6369" w:rsidRPr="001B74F5" w:rsidRDefault="00E94E9E" w:rsidP="007B6369">
      <w:pPr>
        <w:widowControl/>
        <w:snapToGrid w:val="0"/>
        <w:spacing w:after="280" w:afterAutospacing="1"/>
        <w:ind w:left="1440"/>
        <w:contextualSpacing/>
        <w:rPr>
          <w:color w:val="000000" w:themeColor="text1"/>
          <w:sz w:val="21"/>
          <w:szCs w:val="21"/>
        </w:rPr>
      </w:pPr>
      <w:hyperlink r:id="rId13" w:history="1">
        <w:r w:rsidR="007B6369" w:rsidRPr="001B74F5">
          <w:rPr>
            <w:color w:val="000000" w:themeColor="text1"/>
            <w:sz w:val="21"/>
            <w:szCs w:val="21"/>
            <w:u w:val="single"/>
          </w:rPr>
          <w:t>http://www.grandlodgefop.org/</w:t>
        </w:r>
      </w:hyperlink>
      <w:r w:rsidR="007B6369" w:rsidRPr="001B74F5">
        <w:rPr>
          <w:color w:val="000000" w:themeColor="text1"/>
          <w:sz w:val="21"/>
          <w:szCs w:val="21"/>
        </w:rPr>
        <w:t xml:space="preserve"> (Anti-Mumia Abu-Jamal Website) </w:t>
      </w:r>
    </w:p>
    <w:p w14:paraId="542AD7AC" w14:textId="77777777" w:rsidR="007B6369" w:rsidRDefault="00E94E9E" w:rsidP="007B6369">
      <w:pPr>
        <w:widowControl/>
        <w:snapToGrid w:val="0"/>
        <w:spacing w:after="280" w:afterAutospacing="1"/>
        <w:ind w:left="720" w:firstLine="720"/>
        <w:contextualSpacing/>
        <w:rPr>
          <w:color w:val="000000" w:themeColor="text1"/>
          <w:sz w:val="21"/>
          <w:szCs w:val="21"/>
        </w:rPr>
      </w:pPr>
      <w:hyperlink r:id="rId14" w:history="1">
        <w:r w:rsidR="007B6369" w:rsidRPr="001B74F5">
          <w:rPr>
            <w:color w:val="000000" w:themeColor="text1"/>
            <w:sz w:val="21"/>
            <w:szCs w:val="21"/>
            <w:u w:val="single"/>
          </w:rPr>
          <w:t>http://www.fop.net/causes/faulkner/danny.shtml</w:t>
        </w:r>
      </w:hyperlink>
      <w:r w:rsidR="007B6369" w:rsidRPr="001B74F5">
        <w:rPr>
          <w:color w:val="000000" w:themeColor="text1"/>
          <w:sz w:val="21"/>
          <w:szCs w:val="21"/>
        </w:rPr>
        <w:t xml:space="preserve"> (Dan Faulkner Information in FOP Website) </w:t>
      </w:r>
    </w:p>
    <w:p w14:paraId="0AA0B8DB" w14:textId="77777777" w:rsidR="007B6369" w:rsidRPr="001B74F5" w:rsidRDefault="007B6369" w:rsidP="007B6369">
      <w:pPr>
        <w:widowControl/>
        <w:snapToGrid w:val="0"/>
        <w:spacing w:after="280" w:afterAutospacing="1"/>
        <w:ind w:left="720" w:firstLine="720"/>
        <w:contextualSpacing/>
        <w:rPr>
          <w:color w:val="000000" w:themeColor="text1"/>
          <w:sz w:val="21"/>
          <w:szCs w:val="21"/>
        </w:rPr>
      </w:pPr>
    </w:p>
    <w:p w14:paraId="69A0567F" w14:textId="77777777" w:rsidR="007B6369" w:rsidRPr="001B74F5" w:rsidRDefault="007B6369" w:rsidP="007B6369">
      <w:pPr>
        <w:widowControl/>
        <w:snapToGrid w:val="0"/>
        <w:spacing w:after="280" w:afterAutospacing="1"/>
        <w:ind w:left="1080"/>
        <w:contextualSpacing/>
        <w:rPr>
          <w:color w:val="000000" w:themeColor="text1"/>
          <w:sz w:val="21"/>
          <w:szCs w:val="21"/>
        </w:rPr>
      </w:pPr>
      <w:r w:rsidRPr="001B74F5">
        <w:rPr>
          <w:color w:val="000000" w:themeColor="text1"/>
          <w:sz w:val="21"/>
          <w:szCs w:val="21"/>
        </w:rPr>
        <w:t xml:space="preserve">  </w:t>
      </w:r>
    </w:p>
    <w:p w14:paraId="40794A8E" w14:textId="6A512CAC" w:rsidR="00F47A59" w:rsidRPr="00F47A59" w:rsidRDefault="00E71EC2" w:rsidP="00F47A59">
      <w:pPr>
        <w:widowControl/>
        <w:snapToGrid w:val="0"/>
        <w:spacing w:after="280" w:afterAutospacing="1"/>
        <w:contextualSpacing/>
        <w:rPr>
          <w:color w:val="000000" w:themeColor="text1"/>
          <w:sz w:val="21"/>
          <w:szCs w:val="21"/>
          <w:u w:val="single"/>
        </w:rPr>
      </w:pPr>
      <w:r>
        <w:rPr>
          <w:color w:val="000000" w:themeColor="text1"/>
          <w:sz w:val="21"/>
          <w:szCs w:val="21"/>
        </w:rPr>
        <w:t xml:space="preserve">Wk </w:t>
      </w:r>
      <w:r w:rsidR="00F47A59">
        <w:rPr>
          <w:color w:val="000000" w:themeColor="text1"/>
          <w:sz w:val="21"/>
          <w:szCs w:val="21"/>
        </w:rPr>
        <w:t>2-2</w:t>
      </w:r>
      <w:r w:rsidR="000F0FEB">
        <w:rPr>
          <w:color w:val="000000" w:themeColor="text1"/>
          <w:sz w:val="21"/>
          <w:szCs w:val="21"/>
        </w:rPr>
        <w:tab/>
      </w:r>
      <w:r w:rsidR="000F0FEB">
        <w:rPr>
          <w:color w:val="000000" w:themeColor="text1"/>
          <w:sz w:val="21"/>
          <w:szCs w:val="21"/>
        </w:rPr>
        <w:tab/>
      </w:r>
      <w:r w:rsidR="007B6369" w:rsidRPr="001B74F5">
        <w:rPr>
          <w:color w:val="000000" w:themeColor="text1"/>
          <w:sz w:val="21"/>
          <w:szCs w:val="21"/>
        </w:rPr>
        <w:t xml:space="preserve"> </w:t>
      </w:r>
      <w:r w:rsidR="007B6369" w:rsidRPr="001B74F5">
        <w:rPr>
          <w:color w:val="000000" w:themeColor="text1"/>
          <w:sz w:val="21"/>
          <w:szCs w:val="21"/>
          <w:u w:val="single"/>
        </w:rPr>
        <w:t>Street Crimes vs. White Collar Crimes (Government and State-Corporate Crimes)</w:t>
      </w:r>
      <w:r w:rsidR="007B6369" w:rsidRPr="001B74F5">
        <w:rPr>
          <w:color w:val="000000" w:themeColor="text1"/>
          <w:sz w:val="21"/>
          <w:szCs w:val="21"/>
        </w:rPr>
        <w:t xml:space="preserve"> </w:t>
      </w:r>
      <w:r w:rsidR="00F47A59" w:rsidRPr="001B74F5">
        <w:rPr>
          <w:color w:val="000000" w:themeColor="text1"/>
          <w:sz w:val="21"/>
          <w:szCs w:val="21"/>
          <w:u w:val="single"/>
        </w:rPr>
        <w:t>in Food Regulation, Ecocide, &amp; Genetically Modified Crops</w:t>
      </w:r>
      <w:r w:rsidR="00F47A59">
        <w:rPr>
          <w:color w:val="000000" w:themeColor="text1"/>
          <w:sz w:val="21"/>
          <w:szCs w:val="21"/>
          <w:u w:val="single"/>
        </w:rPr>
        <w:t xml:space="preserve"> &amp;  Medical Industrial Complex</w:t>
      </w:r>
      <w:r w:rsidR="00F47A59" w:rsidRPr="001B74F5">
        <w:rPr>
          <w:color w:val="000000" w:themeColor="text1"/>
          <w:sz w:val="21"/>
          <w:szCs w:val="21"/>
        </w:rPr>
        <w:t xml:space="preserve"> </w:t>
      </w:r>
    </w:p>
    <w:p w14:paraId="472323F2" w14:textId="554891D1" w:rsidR="007B6369" w:rsidRPr="001B74F5" w:rsidRDefault="007B6369" w:rsidP="007B6369">
      <w:pPr>
        <w:widowControl/>
        <w:snapToGrid w:val="0"/>
        <w:spacing w:after="280" w:afterAutospacing="1"/>
        <w:contextualSpacing/>
        <w:rPr>
          <w:color w:val="000000" w:themeColor="text1"/>
          <w:sz w:val="21"/>
          <w:szCs w:val="21"/>
        </w:rPr>
      </w:pPr>
    </w:p>
    <w:p w14:paraId="2A26E4A4" w14:textId="77777777" w:rsidR="00E23546" w:rsidRDefault="00E23546" w:rsidP="007B6369">
      <w:pPr>
        <w:widowControl/>
        <w:snapToGrid w:val="0"/>
        <w:spacing w:after="280" w:afterAutospacing="1"/>
        <w:ind w:left="1080"/>
        <w:contextualSpacing/>
        <w:rPr>
          <w:color w:val="000000" w:themeColor="text1"/>
          <w:sz w:val="21"/>
          <w:szCs w:val="21"/>
          <w:lang w:val="en-US"/>
        </w:rPr>
      </w:pPr>
    </w:p>
    <w:p w14:paraId="6FBEE655" w14:textId="26F311EC" w:rsidR="00F47A59" w:rsidRPr="001B74F5" w:rsidRDefault="00F47A59" w:rsidP="00F47A59">
      <w:pPr>
        <w:widowControl/>
        <w:snapToGrid w:val="0"/>
        <w:spacing w:after="280" w:afterAutospacing="1"/>
        <w:contextualSpacing/>
        <w:outlineLvl w:val="0"/>
        <w:rPr>
          <w:color w:val="000000" w:themeColor="text1"/>
          <w:sz w:val="21"/>
          <w:szCs w:val="21"/>
        </w:rPr>
      </w:pPr>
      <w:r>
        <w:rPr>
          <w:b/>
          <w:color w:val="000000" w:themeColor="text1"/>
          <w:sz w:val="21"/>
          <w:szCs w:val="21"/>
        </w:rPr>
        <w:t xml:space="preserve">Documentary, </w:t>
      </w:r>
      <w:r w:rsidRPr="001B74F5">
        <w:rPr>
          <w:b/>
          <w:color w:val="000000" w:themeColor="text1"/>
          <w:sz w:val="21"/>
          <w:szCs w:val="21"/>
        </w:rPr>
        <w:t>"</w:t>
      </w:r>
      <w:r>
        <w:rPr>
          <w:b/>
          <w:color w:val="000000" w:themeColor="text1"/>
          <w:sz w:val="21"/>
          <w:szCs w:val="21"/>
        </w:rPr>
        <w:t>Patent for a Pig: The Big Business of Genetics (Monsanto)</w:t>
      </w:r>
      <w:r w:rsidRPr="001B74F5">
        <w:rPr>
          <w:b/>
          <w:color w:val="000000" w:themeColor="text1"/>
          <w:sz w:val="21"/>
          <w:szCs w:val="21"/>
        </w:rPr>
        <w:t>" (</w:t>
      </w:r>
      <w:r>
        <w:rPr>
          <w:b/>
          <w:color w:val="000000" w:themeColor="text1"/>
          <w:sz w:val="21"/>
          <w:szCs w:val="21"/>
        </w:rPr>
        <w:t>42</w:t>
      </w:r>
      <w:r w:rsidRPr="001B74F5">
        <w:rPr>
          <w:b/>
          <w:color w:val="000000" w:themeColor="text1"/>
          <w:sz w:val="21"/>
          <w:szCs w:val="21"/>
        </w:rPr>
        <w:t xml:space="preserve"> minutes)</w:t>
      </w:r>
      <w:r w:rsidRPr="001B74F5">
        <w:rPr>
          <w:color w:val="000000" w:themeColor="text1"/>
          <w:sz w:val="21"/>
          <w:szCs w:val="21"/>
        </w:rPr>
        <w:t xml:space="preserve"> </w:t>
      </w:r>
    </w:p>
    <w:p w14:paraId="6CB2C63A" w14:textId="77777777" w:rsidR="00196F5D" w:rsidRPr="009C37BD" w:rsidRDefault="00196F5D" w:rsidP="007B6369">
      <w:pPr>
        <w:widowControl/>
        <w:snapToGrid w:val="0"/>
        <w:spacing w:after="280" w:afterAutospacing="1"/>
        <w:ind w:left="1080"/>
        <w:contextualSpacing/>
        <w:rPr>
          <w:sz w:val="21"/>
          <w:szCs w:val="21"/>
          <w:lang w:val="en-US"/>
        </w:rPr>
      </w:pPr>
    </w:p>
    <w:p w14:paraId="216B965C" w14:textId="7CB82405" w:rsidR="007B6369" w:rsidRPr="009C37BD" w:rsidRDefault="007B6369" w:rsidP="005D4ECA">
      <w:pPr>
        <w:widowControl/>
        <w:snapToGrid w:val="0"/>
        <w:spacing w:after="280" w:afterAutospacing="1"/>
        <w:ind w:left="1620" w:hanging="540"/>
        <w:contextualSpacing/>
        <w:rPr>
          <w:sz w:val="21"/>
          <w:szCs w:val="21"/>
        </w:rPr>
      </w:pPr>
      <w:r w:rsidRPr="009C37BD">
        <w:rPr>
          <w:sz w:val="21"/>
          <w:szCs w:val="21"/>
        </w:rPr>
        <w:t>Reader, “</w:t>
      </w:r>
      <w:r w:rsidR="005D4ECA" w:rsidRPr="009C37BD">
        <w:rPr>
          <w:sz w:val="21"/>
          <w:szCs w:val="21"/>
        </w:rPr>
        <w:t>… and the Poor Get Prison</w:t>
      </w:r>
      <w:r w:rsidRPr="009C37BD">
        <w:rPr>
          <w:sz w:val="21"/>
          <w:szCs w:val="21"/>
        </w:rPr>
        <w:t>"</w:t>
      </w:r>
      <w:r w:rsidR="005D4ECA" w:rsidRPr="009C37BD">
        <w:rPr>
          <w:sz w:val="21"/>
          <w:szCs w:val="21"/>
        </w:rPr>
        <w:t xml:space="preserve"> in </w:t>
      </w:r>
      <w:r w:rsidR="005D4ECA" w:rsidRPr="009C37BD">
        <w:rPr>
          <w:i/>
          <w:sz w:val="21"/>
          <w:szCs w:val="21"/>
          <w:u w:val="single"/>
        </w:rPr>
        <w:t>The Rich Get Richer and the Poor Get Prison</w:t>
      </w:r>
      <w:r w:rsidR="005D4ECA" w:rsidRPr="009C37BD">
        <w:rPr>
          <w:sz w:val="21"/>
          <w:szCs w:val="21"/>
        </w:rPr>
        <w:t xml:space="preserve"> (Jeffrey Reiman), pp.103-146.</w:t>
      </w:r>
      <w:r w:rsidRPr="009C37BD">
        <w:rPr>
          <w:sz w:val="21"/>
          <w:szCs w:val="21"/>
        </w:rPr>
        <w:t xml:space="preserve"> </w:t>
      </w:r>
    </w:p>
    <w:p w14:paraId="17EEBFD7" w14:textId="77777777" w:rsidR="007B6369" w:rsidRPr="009C37BD" w:rsidRDefault="006D6D3F" w:rsidP="005D4ECA">
      <w:pPr>
        <w:widowControl/>
        <w:snapToGrid w:val="0"/>
        <w:spacing w:after="280" w:afterAutospacing="1"/>
        <w:ind w:left="1620" w:hanging="540"/>
        <w:contextualSpacing/>
        <w:rPr>
          <w:sz w:val="21"/>
          <w:szCs w:val="21"/>
        </w:rPr>
      </w:pPr>
      <w:proofErr w:type="gramStart"/>
      <w:r w:rsidRPr="009C37BD">
        <w:rPr>
          <w:sz w:val="21"/>
          <w:szCs w:val="21"/>
          <w:lang w:val="en-US"/>
        </w:rPr>
        <w:t>Breaking</w:t>
      </w:r>
      <w:r w:rsidR="007B6369" w:rsidRPr="009C37BD">
        <w:rPr>
          <w:sz w:val="21"/>
          <w:szCs w:val="21"/>
        </w:rPr>
        <w:t xml:space="preserve">, </w:t>
      </w:r>
      <w:r w:rsidRPr="009C37BD">
        <w:rPr>
          <w:sz w:val="21"/>
          <w:szCs w:val="21"/>
          <w:lang w:val="en-US"/>
        </w:rPr>
        <w:t>News From the Unreported World, pp.187-216.</w:t>
      </w:r>
      <w:proofErr w:type="gramEnd"/>
      <w:r w:rsidR="007B6369" w:rsidRPr="009C37BD">
        <w:rPr>
          <w:sz w:val="21"/>
          <w:szCs w:val="21"/>
        </w:rPr>
        <w:t xml:space="preserve"> </w:t>
      </w:r>
    </w:p>
    <w:p w14:paraId="02DC9B67" w14:textId="7BBACC6A" w:rsidR="00365718" w:rsidRPr="009C37BD" w:rsidRDefault="00365718" w:rsidP="004E74C3">
      <w:pPr>
        <w:widowControl/>
        <w:snapToGrid w:val="0"/>
        <w:spacing w:after="280" w:afterAutospacing="1"/>
        <w:ind w:left="1080"/>
        <w:contextualSpacing/>
        <w:rPr>
          <w:sz w:val="21"/>
          <w:szCs w:val="21"/>
          <w:lang w:val="en-US"/>
        </w:rPr>
      </w:pPr>
      <w:r w:rsidRPr="009C37BD">
        <w:rPr>
          <w:sz w:val="21"/>
          <w:szCs w:val="21"/>
          <w:lang w:val="en-US"/>
        </w:rPr>
        <w:t xml:space="preserve">Reader, </w:t>
      </w:r>
      <w:proofErr w:type="spellStart"/>
      <w:r w:rsidRPr="009C37BD">
        <w:rPr>
          <w:sz w:val="21"/>
          <w:szCs w:val="21"/>
          <w:lang w:val="en-US"/>
        </w:rPr>
        <w:t>Hela</w:t>
      </w:r>
      <w:proofErr w:type="spellEnd"/>
      <w:r w:rsidRPr="009C37BD">
        <w:rPr>
          <w:sz w:val="21"/>
          <w:szCs w:val="21"/>
          <w:lang w:val="en-US"/>
        </w:rPr>
        <w:t xml:space="preserve"> cells and unjust enrichment in the human body, by </w:t>
      </w:r>
      <w:proofErr w:type="spellStart"/>
      <w:r w:rsidRPr="009C37BD">
        <w:rPr>
          <w:sz w:val="21"/>
          <w:szCs w:val="21"/>
          <w:lang w:val="en-US"/>
        </w:rPr>
        <w:t>Deleso</w:t>
      </w:r>
      <w:proofErr w:type="spellEnd"/>
      <w:r w:rsidRPr="009C37BD">
        <w:rPr>
          <w:sz w:val="21"/>
          <w:szCs w:val="21"/>
          <w:lang w:val="en-US"/>
        </w:rPr>
        <w:t xml:space="preserve"> A. Alford (</w:t>
      </w:r>
      <w:r w:rsidR="004E74C3" w:rsidRPr="009C37BD">
        <w:rPr>
          <w:sz w:val="21"/>
          <w:szCs w:val="21"/>
          <w:lang w:val="en-US"/>
        </w:rPr>
        <w:t>select chapters</w:t>
      </w:r>
      <w:r w:rsidRPr="009C37BD">
        <w:rPr>
          <w:sz w:val="21"/>
          <w:szCs w:val="21"/>
          <w:lang w:val="en-US"/>
        </w:rPr>
        <w:t>)</w:t>
      </w:r>
    </w:p>
    <w:p w14:paraId="644264B4" w14:textId="77777777" w:rsidR="00F767E2" w:rsidRPr="009C37BD" w:rsidRDefault="00F767E2" w:rsidP="00F767E2">
      <w:pPr>
        <w:widowControl/>
        <w:snapToGrid w:val="0"/>
        <w:spacing w:after="280" w:afterAutospacing="1"/>
        <w:ind w:left="1080"/>
        <w:contextualSpacing/>
        <w:rPr>
          <w:sz w:val="21"/>
          <w:szCs w:val="21"/>
          <w:lang w:val="en-US"/>
        </w:rPr>
      </w:pPr>
      <w:r w:rsidRPr="009C37BD">
        <w:rPr>
          <w:sz w:val="21"/>
          <w:szCs w:val="21"/>
          <w:lang w:val="en-US"/>
        </w:rPr>
        <w:t>Breaking</w:t>
      </w:r>
      <w:r w:rsidRPr="009C37BD">
        <w:rPr>
          <w:sz w:val="21"/>
          <w:szCs w:val="21"/>
        </w:rPr>
        <w:t xml:space="preserve">, </w:t>
      </w:r>
      <w:r w:rsidRPr="009C37BD">
        <w:rPr>
          <w:sz w:val="21"/>
          <w:szCs w:val="21"/>
          <w:lang w:val="en-US"/>
        </w:rPr>
        <w:t>Health Care, pp.105-131.</w:t>
      </w:r>
      <w:r w:rsidRPr="009C37BD">
        <w:rPr>
          <w:sz w:val="21"/>
          <w:szCs w:val="21"/>
        </w:rPr>
        <w:t xml:space="preserve"> </w:t>
      </w:r>
    </w:p>
    <w:p w14:paraId="621E46A0" w14:textId="4E7C5BEE" w:rsidR="00365718" w:rsidRPr="001B74F5" w:rsidRDefault="006405AA" w:rsidP="004E74C3">
      <w:pPr>
        <w:widowControl/>
        <w:snapToGrid w:val="0"/>
        <w:spacing w:after="280" w:afterAutospacing="1"/>
        <w:ind w:left="1800" w:hanging="720"/>
        <w:contextualSpacing/>
        <w:rPr>
          <w:color w:val="000000" w:themeColor="text1"/>
          <w:sz w:val="21"/>
          <w:szCs w:val="21"/>
        </w:rPr>
      </w:pPr>
      <w:r w:rsidRPr="009C37BD">
        <w:rPr>
          <w:sz w:val="21"/>
          <w:szCs w:val="21"/>
        </w:rPr>
        <w:t xml:space="preserve">Haley Stein, </w:t>
      </w:r>
      <w:r w:rsidR="00365718" w:rsidRPr="009C37BD">
        <w:rPr>
          <w:sz w:val="21"/>
          <w:szCs w:val="21"/>
        </w:rPr>
        <w:t xml:space="preserve">Intellectual property and genetically modified seeds: The U.S., </w:t>
      </w:r>
      <w:r w:rsidRPr="009C37BD">
        <w:rPr>
          <w:sz w:val="21"/>
          <w:szCs w:val="21"/>
        </w:rPr>
        <w:t>Trade, and the Developing</w:t>
      </w:r>
      <w:r w:rsidRPr="00761BE6">
        <w:rPr>
          <w:color w:val="000000" w:themeColor="text1"/>
          <w:sz w:val="21"/>
          <w:szCs w:val="21"/>
        </w:rPr>
        <w:t xml:space="preserve"> World, 3 </w:t>
      </w:r>
      <w:r w:rsidRPr="00761BE6">
        <w:rPr>
          <w:i/>
          <w:color w:val="000000" w:themeColor="text1"/>
          <w:sz w:val="21"/>
          <w:szCs w:val="21"/>
        </w:rPr>
        <w:t>NW. J. Tech. &amp; Intell. Prop</w:t>
      </w:r>
      <w:r w:rsidRPr="00761BE6">
        <w:rPr>
          <w:color w:val="000000" w:themeColor="text1"/>
          <w:sz w:val="21"/>
          <w:szCs w:val="21"/>
        </w:rPr>
        <w:t>. 151 (2005)</w:t>
      </w:r>
      <w:r w:rsidR="00761BE6">
        <w:rPr>
          <w:color w:val="000000" w:themeColor="text1"/>
          <w:sz w:val="21"/>
          <w:szCs w:val="21"/>
        </w:rPr>
        <w:t xml:space="preserve"> (</w:t>
      </w:r>
      <w:hyperlink r:id="rId15" w:history="1">
        <w:r w:rsidR="00761BE6" w:rsidRPr="00761BE6">
          <w:rPr>
            <w:rStyle w:val="Hyperlink"/>
            <w:sz w:val="21"/>
            <w:szCs w:val="21"/>
          </w:rPr>
          <w:t>link here</w:t>
        </w:r>
      </w:hyperlink>
      <w:r w:rsidR="00761BE6">
        <w:rPr>
          <w:color w:val="000000" w:themeColor="text1"/>
          <w:sz w:val="21"/>
          <w:szCs w:val="21"/>
        </w:rPr>
        <w:t>)</w:t>
      </w:r>
    </w:p>
    <w:p w14:paraId="3E8854EC" w14:textId="77777777" w:rsidR="007B6369" w:rsidRPr="001B74F5" w:rsidRDefault="007B6369" w:rsidP="007B6369">
      <w:pPr>
        <w:widowControl/>
        <w:snapToGrid w:val="0"/>
        <w:spacing w:after="280" w:afterAutospacing="1"/>
        <w:ind w:left="1080"/>
        <w:contextualSpacing/>
        <w:rPr>
          <w:color w:val="000000" w:themeColor="text1"/>
          <w:sz w:val="21"/>
          <w:szCs w:val="21"/>
        </w:rPr>
      </w:pPr>
    </w:p>
    <w:p w14:paraId="36AD3E74" w14:textId="77777777" w:rsidR="00F47A59" w:rsidRPr="001B74F5" w:rsidRDefault="00F47A59" w:rsidP="00F47A59">
      <w:pPr>
        <w:widowControl/>
        <w:snapToGrid w:val="0"/>
        <w:spacing w:after="280" w:afterAutospacing="1"/>
        <w:contextualSpacing/>
        <w:rPr>
          <w:color w:val="000000" w:themeColor="text1"/>
          <w:sz w:val="21"/>
          <w:szCs w:val="21"/>
        </w:rPr>
      </w:pPr>
      <w:r w:rsidRPr="001B74F5">
        <w:rPr>
          <w:color w:val="000000" w:themeColor="text1"/>
          <w:sz w:val="21"/>
          <w:szCs w:val="21"/>
        </w:rPr>
        <w:t>Supplement:</w:t>
      </w:r>
    </w:p>
    <w:p w14:paraId="2F41B219" w14:textId="77777777" w:rsidR="00F47A59" w:rsidRPr="001B74F5" w:rsidRDefault="00F47A59" w:rsidP="00F47A59">
      <w:pPr>
        <w:widowControl/>
        <w:snapToGrid w:val="0"/>
        <w:spacing w:after="280" w:afterAutospacing="1"/>
        <w:ind w:left="1620" w:hanging="540"/>
        <w:contextualSpacing/>
        <w:rPr>
          <w:color w:val="000000" w:themeColor="text1"/>
          <w:sz w:val="21"/>
          <w:szCs w:val="21"/>
        </w:rPr>
      </w:pPr>
      <w:r w:rsidRPr="001B74F5">
        <w:rPr>
          <w:color w:val="000000" w:themeColor="text1"/>
          <w:sz w:val="21"/>
          <w:szCs w:val="21"/>
        </w:rPr>
        <w:t xml:space="preserve">Reader, </w:t>
      </w:r>
      <w:r w:rsidRPr="001B74F5">
        <w:rPr>
          <w:color w:val="000000" w:themeColor="text1"/>
          <w:sz w:val="21"/>
          <w:szCs w:val="21"/>
          <w:lang w:val="en-US"/>
        </w:rPr>
        <w:t xml:space="preserve">Ward Churchill &amp; Jim V. Wall, “COINTELPRO: Black liberation movement,” in </w:t>
      </w:r>
      <w:r w:rsidRPr="001B74F5">
        <w:rPr>
          <w:i/>
          <w:color w:val="000000" w:themeColor="text1"/>
          <w:sz w:val="21"/>
          <w:szCs w:val="21"/>
          <w:lang w:val="en-US"/>
        </w:rPr>
        <w:t>the COINTELPRI Papers</w:t>
      </w:r>
      <w:r w:rsidRPr="001B74F5">
        <w:rPr>
          <w:color w:val="000000" w:themeColor="text1"/>
          <w:sz w:val="21"/>
          <w:szCs w:val="21"/>
          <w:lang w:val="en-US"/>
        </w:rPr>
        <w:t xml:space="preserve"> 92-164 (2002)</w:t>
      </w:r>
      <w:r w:rsidRPr="001B74F5">
        <w:rPr>
          <w:color w:val="000000" w:themeColor="text1"/>
          <w:sz w:val="21"/>
          <w:szCs w:val="21"/>
        </w:rPr>
        <w:t xml:space="preserve"> </w:t>
      </w:r>
      <w:r>
        <w:rPr>
          <w:color w:val="000000" w:themeColor="text1"/>
          <w:sz w:val="21"/>
          <w:szCs w:val="21"/>
        </w:rPr>
        <w:t>(history of FBI's anti-black insurgent programs)</w:t>
      </w:r>
    </w:p>
    <w:p w14:paraId="09BEE792" w14:textId="71BD4F63" w:rsidR="006F60E3" w:rsidRDefault="006F60E3" w:rsidP="00F47A59">
      <w:pPr>
        <w:widowControl/>
        <w:snapToGrid w:val="0"/>
        <w:spacing w:after="280" w:afterAutospacing="1"/>
        <w:ind w:left="360" w:firstLine="720"/>
        <w:contextualSpacing/>
        <w:rPr>
          <w:color w:val="000000" w:themeColor="text1"/>
          <w:sz w:val="21"/>
          <w:szCs w:val="21"/>
        </w:rPr>
      </w:pPr>
      <w:r>
        <w:rPr>
          <w:color w:val="000000" w:themeColor="text1"/>
          <w:sz w:val="21"/>
          <w:szCs w:val="21"/>
        </w:rPr>
        <w:lastRenderedPageBreak/>
        <w:t xml:space="preserve">Monsanto's spending millions to defeat GMO labelling legislation; </w:t>
      </w:r>
    </w:p>
    <w:p w14:paraId="071CD364" w14:textId="6D1DB6BA" w:rsidR="006F60E3" w:rsidRDefault="006F60E3" w:rsidP="007B6369">
      <w:pPr>
        <w:widowControl/>
        <w:snapToGrid w:val="0"/>
        <w:spacing w:after="280" w:afterAutospacing="1"/>
        <w:contextualSpacing/>
        <w:rPr>
          <w:color w:val="000000" w:themeColor="text1"/>
          <w:sz w:val="21"/>
          <w:szCs w:val="21"/>
        </w:rPr>
      </w:pPr>
      <w:r>
        <w:rPr>
          <w:color w:val="000000" w:themeColor="text1"/>
          <w:sz w:val="21"/>
          <w:szCs w:val="21"/>
        </w:rPr>
        <w:tab/>
      </w:r>
      <w:r>
        <w:rPr>
          <w:color w:val="000000" w:themeColor="text1"/>
          <w:sz w:val="21"/>
          <w:szCs w:val="21"/>
        </w:rPr>
        <w:tab/>
        <w:t>Monsanto Spends Million to Defeat Washington GMO Labeling Inititative, September 16, 2003 (</w:t>
      </w:r>
      <w:hyperlink r:id="rId16" w:history="1">
        <w:r w:rsidRPr="006F60E3">
          <w:rPr>
            <w:rStyle w:val="Hyperlink"/>
            <w:sz w:val="21"/>
            <w:szCs w:val="21"/>
          </w:rPr>
          <w:t>here</w:t>
        </w:r>
      </w:hyperlink>
      <w:r>
        <w:rPr>
          <w:color w:val="000000" w:themeColor="text1"/>
          <w:sz w:val="21"/>
          <w:szCs w:val="21"/>
        </w:rPr>
        <w:t>)</w:t>
      </w:r>
    </w:p>
    <w:p w14:paraId="27F7F203" w14:textId="77777777" w:rsidR="006F60E3" w:rsidRDefault="006F60E3" w:rsidP="007B6369">
      <w:pPr>
        <w:widowControl/>
        <w:snapToGrid w:val="0"/>
        <w:spacing w:after="280" w:afterAutospacing="1"/>
        <w:contextualSpacing/>
        <w:rPr>
          <w:color w:val="000000" w:themeColor="text1"/>
          <w:sz w:val="21"/>
          <w:szCs w:val="21"/>
        </w:rPr>
      </w:pPr>
    </w:p>
    <w:p w14:paraId="0F2EB1B0" w14:textId="7BC67253" w:rsidR="007B6369" w:rsidRPr="001B74F5" w:rsidRDefault="006F60E3" w:rsidP="007B6369">
      <w:pPr>
        <w:widowControl/>
        <w:snapToGrid w:val="0"/>
        <w:spacing w:after="280" w:afterAutospacing="1"/>
        <w:contextualSpacing/>
        <w:rPr>
          <w:color w:val="000000" w:themeColor="text1"/>
          <w:sz w:val="21"/>
          <w:szCs w:val="21"/>
        </w:rPr>
      </w:pPr>
      <w:r>
        <w:rPr>
          <w:color w:val="000000" w:themeColor="text1"/>
          <w:sz w:val="21"/>
          <w:szCs w:val="21"/>
        </w:rPr>
        <w:t xml:space="preserve">Also </w:t>
      </w:r>
      <w:r w:rsidR="004E74C3">
        <w:rPr>
          <w:color w:val="000000" w:themeColor="text1"/>
          <w:sz w:val="21"/>
          <w:szCs w:val="21"/>
        </w:rPr>
        <w:t>check the following sites before viewing the documentary video</w:t>
      </w:r>
      <w:r w:rsidR="007B6369" w:rsidRPr="001B74F5">
        <w:rPr>
          <w:color w:val="000000" w:themeColor="text1"/>
          <w:sz w:val="21"/>
          <w:szCs w:val="21"/>
        </w:rPr>
        <w:t xml:space="preserve"> </w:t>
      </w:r>
    </w:p>
    <w:p w14:paraId="0D635926" w14:textId="77777777" w:rsidR="007B6369" w:rsidRPr="001B74F5" w:rsidRDefault="007B6369" w:rsidP="007B6369">
      <w:pPr>
        <w:widowControl/>
        <w:snapToGrid w:val="0"/>
        <w:spacing w:after="280" w:afterAutospacing="1"/>
        <w:ind w:left="1080"/>
        <w:contextualSpacing/>
        <w:rPr>
          <w:color w:val="000000" w:themeColor="text1"/>
          <w:sz w:val="21"/>
          <w:szCs w:val="21"/>
        </w:rPr>
      </w:pPr>
      <w:r w:rsidRPr="001B74F5">
        <w:rPr>
          <w:color w:val="000000" w:themeColor="text1"/>
          <w:sz w:val="21"/>
          <w:szCs w:val="21"/>
        </w:rPr>
        <w:t xml:space="preserve">  </w:t>
      </w:r>
      <w:hyperlink r:id="rId17" w:history="1">
        <w:r w:rsidRPr="001B74F5">
          <w:rPr>
            <w:color w:val="000000" w:themeColor="text1"/>
            <w:sz w:val="21"/>
            <w:szCs w:val="21"/>
            <w:u w:val="single"/>
          </w:rPr>
          <w:t>http://www.monsanto.com/</w:t>
        </w:r>
      </w:hyperlink>
      <w:r w:rsidRPr="001B74F5">
        <w:rPr>
          <w:color w:val="000000" w:themeColor="text1"/>
          <w:sz w:val="21"/>
          <w:szCs w:val="21"/>
        </w:rPr>
        <w:t xml:space="preserve"> (Monsanto Homepage) </w:t>
      </w:r>
    </w:p>
    <w:p w14:paraId="375FC0BA" w14:textId="77777777" w:rsidR="007B6369" w:rsidRPr="001B74F5" w:rsidRDefault="007B6369" w:rsidP="007B6369">
      <w:pPr>
        <w:widowControl/>
        <w:snapToGrid w:val="0"/>
        <w:spacing w:after="280" w:afterAutospacing="1"/>
        <w:ind w:left="1080"/>
        <w:contextualSpacing/>
        <w:rPr>
          <w:color w:val="000000" w:themeColor="text1"/>
          <w:sz w:val="21"/>
          <w:szCs w:val="21"/>
        </w:rPr>
      </w:pPr>
      <w:r w:rsidRPr="001B74F5">
        <w:rPr>
          <w:color w:val="000000" w:themeColor="text1"/>
          <w:sz w:val="21"/>
          <w:szCs w:val="21"/>
        </w:rPr>
        <w:t>  </w:t>
      </w:r>
      <w:hyperlink r:id="rId18" w:history="1">
        <w:r w:rsidRPr="001B74F5">
          <w:rPr>
            <w:color w:val="000000" w:themeColor="text1"/>
            <w:sz w:val="21"/>
            <w:szCs w:val="21"/>
            <w:u w:val="single"/>
          </w:rPr>
          <w:t>http://www.organicconsumers.org/monlink.cfm</w:t>
        </w:r>
      </w:hyperlink>
      <w:r w:rsidRPr="001B74F5">
        <w:rPr>
          <w:color w:val="000000" w:themeColor="text1"/>
          <w:sz w:val="21"/>
          <w:szCs w:val="21"/>
        </w:rPr>
        <w:t xml:space="preserve"> (Millions Against Monsanto Campaign) </w:t>
      </w:r>
    </w:p>
    <w:p w14:paraId="6F7162B4" w14:textId="77777777" w:rsidR="007B6369" w:rsidRPr="001B74F5" w:rsidRDefault="007B6369" w:rsidP="007B6369">
      <w:pPr>
        <w:widowControl/>
        <w:snapToGrid w:val="0"/>
        <w:spacing w:after="280" w:afterAutospacing="1"/>
        <w:ind w:left="1080"/>
        <w:contextualSpacing/>
        <w:rPr>
          <w:color w:val="000000" w:themeColor="text1"/>
          <w:sz w:val="21"/>
          <w:szCs w:val="21"/>
          <w:lang w:val="en-US"/>
        </w:rPr>
      </w:pPr>
      <w:r w:rsidRPr="001B74F5">
        <w:rPr>
          <w:color w:val="000000" w:themeColor="text1"/>
          <w:sz w:val="21"/>
          <w:szCs w:val="21"/>
        </w:rPr>
        <w:t>  </w:t>
      </w:r>
      <w:r w:rsidRPr="001B74F5">
        <w:rPr>
          <w:color w:val="000000" w:themeColor="text1"/>
          <w:sz w:val="21"/>
          <w:szCs w:val="21"/>
          <w:u w:val="single"/>
        </w:rPr>
        <w:t>http://www.corpwatch.org/article.php?id=13590</w:t>
      </w:r>
      <w:r w:rsidRPr="001B74F5">
        <w:rPr>
          <w:color w:val="000000" w:themeColor="text1"/>
          <w:sz w:val="21"/>
          <w:szCs w:val="21"/>
        </w:rPr>
        <w:t xml:space="preserve"> (</w:t>
      </w:r>
      <w:r w:rsidRPr="001B74F5">
        <w:rPr>
          <w:i/>
          <w:color w:val="000000" w:themeColor="text1"/>
          <w:sz w:val="21"/>
          <w:szCs w:val="21"/>
        </w:rPr>
        <w:t>Costa Rican Farmers v. Du Pont</w:t>
      </w:r>
      <w:r w:rsidRPr="001B74F5">
        <w:rPr>
          <w:color w:val="000000" w:themeColor="text1"/>
          <w:sz w:val="21"/>
          <w:szCs w:val="21"/>
        </w:rPr>
        <w:t>)</w:t>
      </w:r>
    </w:p>
    <w:p w14:paraId="6BE48A00" w14:textId="77777777" w:rsidR="007B6369" w:rsidRPr="001B74F5" w:rsidRDefault="007B6369" w:rsidP="007B6369">
      <w:pPr>
        <w:widowControl/>
        <w:snapToGrid w:val="0"/>
        <w:spacing w:after="280" w:afterAutospacing="1"/>
        <w:ind w:left="1080"/>
        <w:contextualSpacing/>
        <w:rPr>
          <w:color w:val="000000" w:themeColor="text1"/>
          <w:sz w:val="21"/>
          <w:szCs w:val="21"/>
          <w:lang w:val="en-US"/>
        </w:rPr>
      </w:pPr>
    </w:p>
    <w:p w14:paraId="398F1085" w14:textId="77777777" w:rsidR="007B6369" w:rsidRPr="001B74F5" w:rsidRDefault="007B6369" w:rsidP="007B6369">
      <w:pPr>
        <w:widowControl/>
        <w:snapToGrid w:val="0"/>
        <w:spacing w:after="280" w:afterAutospacing="1"/>
        <w:contextualSpacing/>
        <w:outlineLvl w:val="0"/>
        <w:rPr>
          <w:color w:val="000000" w:themeColor="text1"/>
          <w:sz w:val="21"/>
          <w:szCs w:val="21"/>
          <w:lang w:val="en-US"/>
        </w:rPr>
      </w:pPr>
      <w:r w:rsidRPr="001B74F5">
        <w:rPr>
          <w:color w:val="000000" w:themeColor="text1"/>
          <w:sz w:val="21"/>
          <w:szCs w:val="21"/>
          <w:lang w:val="en-US"/>
        </w:rPr>
        <w:t>Monsanto’s Dumping of Toxic GMO Seeds in Haiti</w:t>
      </w:r>
    </w:p>
    <w:p w14:paraId="40799529" w14:textId="77777777" w:rsidR="00DF4DB6" w:rsidRDefault="00431D5B" w:rsidP="007B6369">
      <w:pPr>
        <w:widowControl/>
        <w:snapToGrid w:val="0"/>
        <w:spacing w:after="280" w:afterAutospacing="1"/>
        <w:ind w:left="1080"/>
        <w:contextualSpacing/>
        <w:rPr>
          <w:rStyle w:val="Hyperlink"/>
          <w:color w:val="000000" w:themeColor="text1"/>
          <w:sz w:val="21"/>
          <w:szCs w:val="21"/>
        </w:rPr>
      </w:pPr>
      <w:r>
        <w:fldChar w:fldCharType="begin"/>
      </w:r>
      <w:r>
        <w:instrText xml:space="preserve"> HYPERLINK "http://www.huffingtonpost.com/beverly-bell/haitian-farmers-commit-to_b_578807.html" \t "_blank" </w:instrText>
      </w:r>
      <w:r>
        <w:fldChar w:fldCharType="separate"/>
      </w:r>
      <w:r w:rsidR="007B6369" w:rsidRPr="001B74F5">
        <w:rPr>
          <w:rStyle w:val="Hyperlink"/>
          <w:color w:val="000000" w:themeColor="text1"/>
          <w:sz w:val="21"/>
          <w:szCs w:val="21"/>
        </w:rPr>
        <w:t>http://www.huffingtonpost.com/beverly-bell/haitian-farmers-commit-to_b_578807.html</w:t>
      </w:r>
      <w:r>
        <w:rPr>
          <w:rStyle w:val="Hyperlink"/>
          <w:color w:val="000000" w:themeColor="text1"/>
          <w:sz w:val="21"/>
          <w:szCs w:val="21"/>
        </w:rPr>
        <w:fldChar w:fldCharType="end"/>
      </w:r>
    </w:p>
    <w:p w14:paraId="135C0D61" w14:textId="77777777" w:rsidR="00D00738" w:rsidRDefault="00D00738" w:rsidP="00DF4DB6">
      <w:pPr>
        <w:widowControl/>
        <w:snapToGrid w:val="0"/>
        <w:spacing w:after="280" w:afterAutospacing="1"/>
        <w:contextualSpacing/>
        <w:rPr>
          <w:rStyle w:val="Hyperlink"/>
          <w:color w:val="000000" w:themeColor="text1"/>
          <w:sz w:val="21"/>
          <w:szCs w:val="21"/>
          <w:u w:val="none"/>
        </w:rPr>
      </w:pPr>
    </w:p>
    <w:p w14:paraId="4D7A00A7" w14:textId="7C18B8E1" w:rsidR="00DF4DB6" w:rsidRPr="00DF4DB6" w:rsidRDefault="00DF4DB6" w:rsidP="00DF4DB6">
      <w:pPr>
        <w:widowControl/>
        <w:snapToGrid w:val="0"/>
        <w:spacing w:after="280" w:afterAutospacing="1"/>
        <w:contextualSpacing/>
        <w:rPr>
          <w:rStyle w:val="Hyperlink"/>
          <w:color w:val="000000" w:themeColor="text1"/>
          <w:sz w:val="21"/>
          <w:szCs w:val="21"/>
          <w:u w:val="none"/>
        </w:rPr>
      </w:pPr>
      <w:r w:rsidRPr="00DF4DB6">
        <w:rPr>
          <w:rStyle w:val="Hyperlink"/>
          <w:color w:val="000000" w:themeColor="text1"/>
          <w:sz w:val="21"/>
          <w:szCs w:val="21"/>
          <w:u w:val="none"/>
        </w:rPr>
        <w:t>Medical Industrial Complex</w:t>
      </w:r>
      <w:r w:rsidR="00761BE6">
        <w:rPr>
          <w:rStyle w:val="Hyperlink"/>
          <w:color w:val="000000" w:themeColor="text1"/>
          <w:sz w:val="21"/>
          <w:szCs w:val="21"/>
          <w:u w:val="none"/>
        </w:rPr>
        <w:t xml:space="preserve"> (For students who may be interested in the corporate takeover of medical science)</w:t>
      </w:r>
    </w:p>
    <w:p w14:paraId="5C77EC45" w14:textId="55128D79" w:rsidR="00DF4DB6" w:rsidRPr="00DF4DB6" w:rsidRDefault="00FA40F2" w:rsidP="00DF4DB6">
      <w:pPr>
        <w:rPr>
          <w:rFonts w:eastAsia="Times New Roman"/>
          <w:sz w:val="21"/>
          <w:szCs w:val="21"/>
          <w:lang w:val="en-US" w:eastAsia="en-US"/>
        </w:rPr>
      </w:pPr>
      <w:r>
        <w:rPr>
          <w:color w:val="000000" w:themeColor="text1"/>
          <w:sz w:val="21"/>
          <w:szCs w:val="21"/>
        </w:rPr>
        <w:tab/>
        <w:t xml:space="preserve">      </w:t>
      </w:r>
      <w:r w:rsidR="00DF4DB6">
        <w:rPr>
          <w:color w:val="000000" w:themeColor="text1"/>
          <w:sz w:val="21"/>
          <w:szCs w:val="21"/>
        </w:rPr>
        <w:t>Harriot Washington.</w:t>
      </w:r>
      <w:r w:rsidR="00DF4DB6" w:rsidRPr="00DF4DB6">
        <w:rPr>
          <w:color w:val="000000" w:themeColor="text1"/>
          <w:sz w:val="21"/>
          <w:szCs w:val="21"/>
        </w:rPr>
        <w:t xml:space="preserve"> </w:t>
      </w:r>
      <w:r w:rsidR="00DF4DB6">
        <w:rPr>
          <w:color w:val="000000" w:themeColor="text1"/>
          <w:sz w:val="21"/>
          <w:szCs w:val="21"/>
        </w:rPr>
        <w:t xml:space="preserve">2011. </w:t>
      </w:r>
      <w:r w:rsidR="00DF4DB6" w:rsidRPr="00DF4DB6">
        <w:rPr>
          <w:rFonts w:eastAsia="Times New Roman"/>
          <w:i/>
          <w:iCs/>
          <w:color w:val="333333"/>
          <w:sz w:val="21"/>
          <w:szCs w:val="21"/>
          <w:shd w:val="clear" w:color="auto" w:fill="FFFFFF"/>
          <w:lang w:val="en-US" w:eastAsia="en-US"/>
        </w:rPr>
        <w:t>Deadly Monopolies: The Shocking Corporate Takeover of Life Itself—And the Consequences for Your Health and Our Medical Future</w:t>
      </w:r>
      <w:r w:rsidR="00DF4DB6" w:rsidRPr="00DF4DB6">
        <w:rPr>
          <w:rFonts w:eastAsia="Times New Roman"/>
          <w:color w:val="333333"/>
          <w:sz w:val="21"/>
          <w:szCs w:val="21"/>
          <w:shd w:val="clear" w:color="auto" w:fill="FFFFFF"/>
          <w:lang w:val="en-US" w:eastAsia="en-US"/>
        </w:rPr>
        <w:t>.</w:t>
      </w:r>
      <w:r w:rsidR="00DF4DB6">
        <w:rPr>
          <w:rFonts w:eastAsia="Times New Roman"/>
          <w:color w:val="333333"/>
          <w:sz w:val="21"/>
          <w:szCs w:val="21"/>
          <w:shd w:val="clear" w:color="auto" w:fill="FFFFFF"/>
          <w:lang w:val="en-US" w:eastAsia="en-US"/>
        </w:rPr>
        <w:t xml:space="preserve"> Doubleday.</w:t>
      </w:r>
    </w:p>
    <w:p w14:paraId="7FAFF897" w14:textId="77777777" w:rsidR="007B6369" w:rsidRPr="001B74F5" w:rsidRDefault="007B6369" w:rsidP="00FC4BA8">
      <w:pPr>
        <w:widowControl/>
        <w:snapToGrid w:val="0"/>
        <w:spacing w:after="280" w:afterAutospacing="1"/>
        <w:contextualSpacing/>
        <w:rPr>
          <w:color w:val="000000" w:themeColor="text1"/>
          <w:sz w:val="22"/>
          <w:szCs w:val="22"/>
        </w:rPr>
      </w:pPr>
      <w:r w:rsidRPr="00DF4DB6">
        <w:rPr>
          <w:color w:val="000000" w:themeColor="text1"/>
          <w:sz w:val="21"/>
          <w:szCs w:val="21"/>
        </w:rPr>
        <w:br/>
      </w:r>
      <w:r w:rsidRPr="001B74F5">
        <w:rPr>
          <w:color w:val="000000" w:themeColor="text1"/>
          <w:sz w:val="22"/>
          <w:szCs w:val="22"/>
        </w:rPr>
        <w:t xml:space="preserve">  </w:t>
      </w:r>
    </w:p>
    <w:p w14:paraId="1CE0BDC8" w14:textId="1512C92A" w:rsidR="007B6369" w:rsidRPr="004F45D6" w:rsidRDefault="007B6369" w:rsidP="007B6369">
      <w:pPr>
        <w:widowControl/>
        <w:snapToGrid w:val="0"/>
        <w:spacing w:after="280" w:afterAutospacing="1"/>
        <w:contextualSpacing/>
        <w:rPr>
          <w:color w:val="000000" w:themeColor="text1"/>
          <w:sz w:val="21"/>
          <w:szCs w:val="21"/>
          <w:lang w:val="en-US"/>
        </w:rPr>
      </w:pPr>
      <w:r w:rsidRPr="001B74F5">
        <w:rPr>
          <w:color w:val="000000" w:themeColor="text1"/>
          <w:sz w:val="21"/>
          <w:szCs w:val="21"/>
        </w:rPr>
        <w:t xml:space="preserve">Wk </w:t>
      </w:r>
      <w:r w:rsidR="00F47A59">
        <w:rPr>
          <w:color w:val="000000" w:themeColor="text1"/>
          <w:sz w:val="21"/>
          <w:szCs w:val="21"/>
        </w:rPr>
        <w:t>3-1</w:t>
      </w:r>
      <w:r w:rsidR="000F0FEB">
        <w:rPr>
          <w:color w:val="000000" w:themeColor="text1"/>
          <w:sz w:val="21"/>
          <w:szCs w:val="21"/>
        </w:rPr>
        <w:tab/>
      </w:r>
      <w:r w:rsidR="000F0FEB">
        <w:rPr>
          <w:color w:val="000000" w:themeColor="text1"/>
          <w:sz w:val="21"/>
          <w:szCs w:val="21"/>
        </w:rPr>
        <w:tab/>
      </w:r>
      <w:r w:rsidRPr="001B74F5">
        <w:rPr>
          <w:color w:val="000000" w:themeColor="text1"/>
          <w:sz w:val="21"/>
          <w:szCs w:val="21"/>
          <w:u w:val="single"/>
        </w:rPr>
        <w:t>The Government, Public Relation Industry, Propaganda</w:t>
      </w:r>
      <w:r w:rsidR="004F45D6">
        <w:rPr>
          <w:color w:val="000000" w:themeColor="text1"/>
          <w:sz w:val="21"/>
          <w:szCs w:val="21"/>
          <w:u w:val="single"/>
          <w:lang w:val="en-US"/>
        </w:rPr>
        <w:t>, and Language as Perfect Imperial Means</w:t>
      </w:r>
    </w:p>
    <w:p w14:paraId="74DD5E1F" w14:textId="77777777" w:rsidR="008B560F" w:rsidRDefault="008B560F" w:rsidP="007B6369">
      <w:pPr>
        <w:widowControl/>
        <w:snapToGrid w:val="0"/>
        <w:spacing w:after="280" w:afterAutospacing="1"/>
        <w:ind w:left="1080"/>
        <w:contextualSpacing/>
        <w:rPr>
          <w:color w:val="000000" w:themeColor="text1"/>
          <w:sz w:val="21"/>
          <w:szCs w:val="21"/>
          <w:lang w:val="en-US"/>
        </w:rPr>
      </w:pPr>
    </w:p>
    <w:p w14:paraId="6E2300DE" w14:textId="494B5CE3" w:rsidR="00F47A59" w:rsidRPr="001A2DAD" w:rsidRDefault="00F47A59" w:rsidP="00F47A59">
      <w:pPr>
        <w:widowControl/>
        <w:snapToGrid w:val="0"/>
        <w:spacing w:after="280" w:afterAutospacing="1"/>
        <w:contextualSpacing/>
        <w:rPr>
          <w:b/>
          <w:color w:val="000000" w:themeColor="text1"/>
          <w:sz w:val="21"/>
          <w:szCs w:val="21"/>
        </w:rPr>
      </w:pPr>
      <w:r w:rsidRPr="001A2DAD">
        <w:rPr>
          <w:b/>
          <w:color w:val="000000" w:themeColor="text1"/>
          <w:sz w:val="21"/>
          <w:szCs w:val="21"/>
        </w:rPr>
        <w:t xml:space="preserve">First [Mid-term] Exam </w:t>
      </w:r>
    </w:p>
    <w:p w14:paraId="4FE53C4F" w14:textId="77777777" w:rsidR="00F47A59" w:rsidRPr="001B74F5" w:rsidRDefault="00F47A59" w:rsidP="00F47A59">
      <w:pPr>
        <w:widowControl/>
        <w:snapToGrid w:val="0"/>
        <w:spacing w:after="280" w:afterAutospacing="1"/>
        <w:ind w:left="1080"/>
        <w:contextualSpacing/>
        <w:rPr>
          <w:color w:val="000000" w:themeColor="text1"/>
          <w:sz w:val="21"/>
          <w:szCs w:val="21"/>
        </w:rPr>
      </w:pPr>
      <w:r w:rsidRPr="001B74F5">
        <w:rPr>
          <w:color w:val="000000" w:themeColor="text1"/>
          <w:sz w:val="21"/>
          <w:szCs w:val="21"/>
        </w:rPr>
        <w:t xml:space="preserve">  </w:t>
      </w:r>
    </w:p>
    <w:p w14:paraId="5A811538" w14:textId="77777777" w:rsidR="00F47A59" w:rsidRPr="001B74F5" w:rsidRDefault="00F47A59" w:rsidP="00F47A59">
      <w:pPr>
        <w:widowControl/>
        <w:snapToGrid w:val="0"/>
        <w:spacing w:after="280" w:afterAutospacing="1"/>
        <w:contextualSpacing/>
        <w:outlineLvl w:val="0"/>
        <w:rPr>
          <w:color w:val="000000" w:themeColor="text1"/>
          <w:sz w:val="21"/>
          <w:szCs w:val="21"/>
        </w:rPr>
      </w:pPr>
      <w:r>
        <w:rPr>
          <w:b/>
          <w:color w:val="000000" w:themeColor="text1"/>
          <w:sz w:val="21"/>
          <w:szCs w:val="21"/>
        </w:rPr>
        <w:t>Documentary-1</w:t>
      </w:r>
      <w:r w:rsidRPr="004E74C3">
        <w:rPr>
          <w:b/>
          <w:color w:val="000000" w:themeColor="text1"/>
          <w:sz w:val="21"/>
          <w:szCs w:val="21"/>
        </w:rPr>
        <w:t>, "</w:t>
      </w:r>
      <w:r w:rsidRPr="004E74C3">
        <w:rPr>
          <w:b/>
          <w:color w:val="000000" w:themeColor="text1"/>
          <w:sz w:val="21"/>
          <w:szCs w:val="21"/>
          <w:lang w:val="en-US"/>
        </w:rPr>
        <w:t>COINTELPRO 101</w:t>
      </w:r>
      <w:r w:rsidRPr="004E74C3">
        <w:rPr>
          <w:b/>
          <w:color w:val="000000" w:themeColor="text1"/>
          <w:sz w:val="21"/>
          <w:szCs w:val="21"/>
        </w:rPr>
        <w:t>," Movie (</w:t>
      </w:r>
      <w:r w:rsidRPr="004E74C3">
        <w:rPr>
          <w:b/>
          <w:color w:val="000000" w:themeColor="text1"/>
          <w:sz w:val="21"/>
          <w:szCs w:val="21"/>
          <w:lang w:val="en-US"/>
        </w:rPr>
        <w:t>54</w:t>
      </w:r>
      <w:r w:rsidRPr="004E74C3">
        <w:rPr>
          <w:b/>
          <w:color w:val="000000" w:themeColor="text1"/>
          <w:sz w:val="21"/>
          <w:szCs w:val="21"/>
        </w:rPr>
        <w:t xml:space="preserve"> minutes).</w:t>
      </w:r>
      <w:r w:rsidRPr="001B74F5">
        <w:rPr>
          <w:color w:val="000000" w:themeColor="text1"/>
          <w:sz w:val="21"/>
          <w:szCs w:val="21"/>
        </w:rPr>
        <w:t xml:space="preserve"> </w:t>
      </w:r>
    </w:p>
    <w:p w14:paraId="56035FDA" w14:textId="77777777" w:rsidR="00F47A59" w:rsidRDefault="00F47A59" w:rsidP="007B6369">
      <w:pPr>
        <w:widowControl/>
        <w:snapToGrid w:val="0"/>
        <w:spacing w:after="280" w:afterAutospacing="1"/>
        <w:ind w:left="1080"/>
        <w:contextualSpacing/>
        <w:rPr>
          <w:color w:val="000000" w:themeColor="text1"/>
          <w:sz w:val="21"/>
          <w:szCs w:val="21"/>
          <w:lang w:val="en-US"/>
        </w:rPr>
      </w:pPr>
    </w:p>
    <w:p w14:paraId="6B70BB81" w14:textId="77777777" w:rsidR="0044186B" w:rsidRPr="001B74F5" w:rsidRDefault="0044186B" w:rsidP="0044186B">
      <w:pPr>
        <w:widowControl/>
        <w:snapToGrid w:val="0"/>
        <w:spacing w:after="280" w:afterAutospacing="1"/>
        <w:ind w:left="1080"/>
        <w:contextualSpacing/>
        <w:rPr>
          <w:color w:val="000000" w:themeColor="text1"/>
          <w:sz w:val="21"/>
          <w:szCs w:val="21"/>
        </w:rPr>
      </w:pPr>
      <w:r w:rsidRPr="001B74F5">
        <w:rPr>
          <w:color w:val="000000" w:themeColor="text1"/>
          <w:sz w:val="21"/>
          <w:szCs w:val="21"/>
        </w:rPr>
        <w:t> Reader, “Decolonising the mind”  (Ngugi wa Thiong’o)</w:t>
      </w:r>
      <w:r>
        <w:rPr>
          <w:color w:val="000000" w:themeColor="text1"/>
          <w:sz w:val="21"/>
          <w:szCs w:val="21"/>
          <w:lang w:val="en-US"/>
        </w:rPr>
        <w:t xml:space="preserve"> &amp; “Moving the Center”</w:t>
      </w:r>
      <w:r w:rsidRPr="001B74F5">
        <w:rPr>
          <w:color w:val="000000" w:themeColor="text1"/>
          <w:sz w:val="21"/>
          <w:szCs w:val="21"/>
        </w:rPr>
        <w:t xml:space="preserve"> (read </w:t>
      </w:r>
      <w:r>
        <w:rPr>
          <w:color w:val="000000" w:themeColor="text1"/>
          <w:sz w:val="21"/>
          <w:szCs w:val="21"/>
          <w:lang w:val="en-US"/>
        </w:rPr>
        <w:t>these two</w:t>
      </w:r>
      <w:r w:rsidRPr="001B74F5">
        <w:rPr>
          <w:color w:val="000000" w:themeColor="text1"/>
          <w:sz w:val="21"/>
          <w:szCs w:val="21"/>
        </w:rPr>
        <w:t xml:space="preserve"> first) </w:t>
      </w:r>
    </w:p>
    <w:p w14:paraId="5ED62199" w14:textId="77777777" w:rsidR="007B6369" w:rsidRDefault="007B6369" w:rsidP="007B6369">
      <w:pPr>
        <w:widowControl/>
        <w:snapToGrid w:val="0"/>
        <w:spacing w:after="280" w:afterAutospacing="1"/>
        <w:ind w:left="1080"/>
        <w:contextualSpacing/>
        <w:rPr>
          <w:color w:val="000000" w:themeColor="text1"/>
          <w:sz w:val="21"/>
          <w:szCs w:val="21"/>
          <w:lang w:val="en-US"/>
        </w:rPr>
      </w:pPr>
      <w:r w:rsidRPr="001B74F5">
        <w:rPr>
          <w:color w:val="000000" w:themeColor="text1"/>
          <w:sz w:val="21"/>
          <w:szCs w:val="21"/>
          <w:lang w:val="en-US"/>
        </w:rPr>
        <w:t xml:space="preserve"> </w:t>
      </w:r>
      <w:r w:rsidRPr="001B74F5">
        <w:rPr>
          <w:color w:val="000000" w:themeColor="text1"/>
          <w:sz w:val="21"/>
          <w:szCs w:val="21"/>
        </w:rPr>
        <w:t xml:space="preserve">Reader, Gramsci-Prison Note on Intellectuals (1949) </w:t>
      </w:r>
    </w:p>
    <w:p w14:paraId="57D3CD69" w14:textId="77777777" w:rsidR="00D63323" w:rsidRPr="009C37BD" w:rsidRDefault="00D63323" w:rsidP="007B6369">
      <w:pPr>
        <w:widowControl/>
        <w:snapToGrid w:val="0"/>
        <w:spacing w:after="280" w:afterAutospacing="1"/>
        <w:ind w:left="1080"/>
        <w:contextualSpacing/>
        <w:rPr>
          <w:sz w:val="21"/>
          <w:szCs w:val="21"/>
          <w:lang w:val="en-US"/>
        </w:rPr>
      </w:pPr>
      <w:r w:rsidRPr="009C37BD">
        <w:rPr>
          <w:sz w:val="21"/>
          <w:szCs w:val="21"/>
          <w:lang w:val="en-US"/>
        </w:rPr>
        <w:t xml:space="preserve"> </w:t>
      </w:r>
      <w:proofErr w:type="spellStart"/>
      <w:r w:rsidRPr="009C37BD">
        <w:rPr>
          <w:sz w:val="21"/>
          <w:szCs w:val="21"/>
          <w:lang w:val="en-US"/>
        </w:rPr>
        <w:t>Kwesi</w:t>
      </w:r>
      <w:proofErr w:type="spellEnd"/>
      <w:r w:rsidRPr="009C37BD">
        <w:rPr>
          <w:sz w:val="21"/>
          <w:szCs w:val="21"/>
          <w:lang w:val="en-US"/>
        </w:rPr>
        <w:t xml:space="preserve"> Kwan </w:t>
      </w:r>
      <w:proofErr w:type="spellStart"/>
      <w:r w:rsidRPr="009C37BD">
        <w:rPr>
          <w:sz w:val="21"/>
          <w:szCs w:val="21"/>
          <w:lang w:val="en-US"/>
        </w:rPr>
        <w:t>Prah</w:t>
      </w:r>
      <w:proofErr w:type="spellEnd"/>
      <w:r w:rsidRPr="009C37BD">
        <w:rPr>
          <w:sz w:val="21"/>
          <w:szCs w:val="21"/>
          <w:lang w:val="en-US"/>
        </w:rPr>
        <w:t>, “The burden of English in Africa: From colonialism to neo-colonialism” (</w:t>
      </w:r>
      <w:hyperlink r:id="rId19" w:history="1">
        <w:r w:rsidRPr="009C37BD">
          <w:rPr>
            <w:rStyle w:val="Hyperlink"/>
            <w:color w:val="auto"/>
            <w:sz w:val="21"/>
            <w:szCs w:val="21"/>
            <w:lang w:val="en-US"/>
          </w:rPr>
          <w:t>link here</w:t>
        </w:r>
      </w:hyperlink>
      <w:r w:rsidRPr="009C37BD">
        <w:rPr>
          <w:sz w:val="21"/>
          <w:szCs w:val="21"/>
          <w:lang w:val="en-US"/>
        </w:rPr>
        <w:t>)</w:t>
      </w:r>
    </w:p>
    <w:p w14:paraId="737C2562" w14:textId="77777777" w:rsidR="00D25189" w:rsidRPr="009C37BD" w:rsidRDefault="007B6369" w:rsidP="00D25189">
      <w:pPr>
        <w:widowControl/>
        <w:snapToGrid w:val="0"/>
        <w:spacing w:after="280" w:afterAutospacing="1"/>
        <w:ind w:left="1080"/>
        <w:contextualSpacing/>
        <w:rPr>
          <w:sz w:val="21"/>
          <w:szCs w:val="21"/>
        </w:rPr>
      </w:pPr>
      <w:r w:rsidRPr="009C37BD">
        <w:rPr>
          <w:sz w:val="21"/>
          <w:szCs w:val="21"/>
        </w:rPr>
        <w:t xml:space="preserve"> </w:t>
      </w:r>
      <w:proofErr w:type="gramStart"/>
      <w:r w:rsidR="00D25189" w:rsidRPr="009C37BD">
        <w:rPr>
          <w:sz w:val="21"/>
          <w:szCs w:val="21"/>
          <w:lang w:val="en-US"/>
        </w:rPr>
        <w:t>Breaking</w:t>
      </w:r>
      <w:r w:rsidR="00D25189" w:rsidRPr="009C37BD">
        <w:rPr>
          <w:sz w:val="21"/>
          <w:szCs w:val="21"/>
        </w:rPr>
        <w:t xml:space="preserve">, </w:t>
      </w:r>
      <w:r w:rsidR="00D25189" w:rsidRPr="009C37BD">
        <w:rPr>
          <w:sz w:val="21"/>
          <w:szCs w:val="21"/>
          <w:lang w:val="en-US"/>
        </w:rPr>
        <w:t>Media, pp.151-183.</w:t>
      </w:r>
      <w:proofErr w:type="gramEnd"/>
      <w:r w:rsidR="00D25189" w:rsidRPr="009C37BD">
        <w:rPr>
          <w:sz w:val="21"/>
          <w:szCs w:val="21"/>
        </w:rPr>
        <w:t xml:space="preserve"> </w:t>
      </w:r>
    </w:p>
    <w:p w14:paraId="0726F319" w14:textId="77777777" w:rsidR="007B6369" w:rsidRPr="004F210B" w:rsidRDefault="007B6369" w:rsidP="007B6369">
      <w:pPr>
        <w:widowControl/>
        <w:snapToGrid w:val="0"/>
        <w:spacing w:after="280" w:afterAutospacing="1"/>
        <w:ind w:left="1080"/>
        <w:contextualSpacing/>
        <w:rPr>
          <w:color w:val="000000" w:themeColor="text1"/>
          <w:sz w:val="21"/>
          <w:szCs w:val="21"/>
        </w:rPr>
      </w:pPr>
      <w:r w:rsidRPr="004F210B">
        <w:rPr>
          <w:color w:val="000000" w:themeColor="text1"/>
          <w:sz w:val="21"/>
          <w:szCs w:val="21"/>
        </w:rPr>
        <w:t xml:space="preserve">Reader, "Will gun control reduce crime?" </w:t>
      </w:r>
    </w:p>
    <w:p w14:paraId="7C48C398" w14:textId="77777777" w:rsidR="00E23546" w:rsidRPr="004F210B" w:rsidRDefault="007B6369" w:rsidP="007B6369">
      <w:pPr>
        <w:widowControl/>
        <w:snapToGrid w:val="0"/>
        <w:spacing w:after="280" w:afterAutospacing="1"/>
        <w:ind w:left="1080"/>
        <w:contextualSpacing/>
        <w:rPr>
          <w:color w:val="000000" w:themeColor="text1"/>
          <w:sz w:val="21"/>
          <w:szCs w:val="21"/>
          <w:lang w:val="en-US"/>
        </w:rPr>
      </w:pPr>
      <w:r w:rsidRPr="004F210B">
        <w:rPr>
          <w:color w:val="000000" w:themeColor="text1"/>
          <w:sz w:val="21"/>
          <w:szCs w:val="21"/>
        </w:rPr>
        <w:t>Reader</w:t>
      </w:r>
      <w:r w:rsidRPr="004F210B">
        <w:rPr>
          <w:color w:val="000000" w:themeColor="text1"/>
          <w:sz w:val="21"/>
          <w:szCs w:val="21"/>
          <w:lang w:val="en-US"/>
        </w:rPr>
        <w:t>,</w:t>
      </w:r>
      <w:r w:rsidRPr="004F210B">
        <w:rPr>
          <w:color w:val="000000" w:themeColor="text1"/>
          <w:sz w:val="21"/>
          <w:szCs w:val="21"/>
        </w:rPr>
        <w:t xml:space="preserve"> Law enforcement and criminal offenders: Failure of local and federal prosecutors to curb </w:t>
      </w:r>
    </w:p>
    <w:p w14:paraId="0E84A34B" w14:textId="77777777" w:rsidR="007B6369" w:rsidRPr="004F210B" w:rsidRDefault="007B6369" w:rsidP="00E23546">
      <w:pPr>
        <w:widowControl/>
        <w:snapToGrid w:val="0"/>
        <w:spacing w:after="280" w:afterAutospacing="1"/>
        <w:ind w:left="1080" w:firstLine="360"/>
        <w:contextualSpacing/>
        <w:rPr>
          <w:color w:val="000000" w:themeColor="text1"/>
          <w:sz w:val="21"/>
          <w:szCs w:val="21"/>
        </w:rPr>
      </w:pPr>
      <w:r w:rsidRPr="004F210B">
        <w:rPr>
          <w:color w:val="000000" w:themeColor="text1"/>
          <w:sz w:val="21"/>
          <w:szCs w:val="21"/>
        </w:rPr>
        <w:t xml:space="preserve">Police brutality </w:t>
      </w:r>
    </w:p>
    <w:p w14:paraId="11793E81" w14:textId="77777777" w:rsidR="007B6369" w:rsidRPr="00E23546" w:rsidRDefault="007B6369" w:rsidP="007B6369">
      <w:pPr>
        <w:widowControl/>
        <w:snapToGrid w:val="0"/>
        <w:spacing w:after="280" w:afterAutospacing="1"/>
        <w:ind w:left="1080"/>
        <w:contextualSpacing/>
        <w:rPr>
          <w:color w:val="000000" w:themeColor="text1"/>
          <w:sz w:val="21"/>
          <w:szCs w:val="21"/>
          <w:lang w:val="en-US"/>
        </w:rPr>
      </w:pPr>
      <w:r w:rsidRPr="00E23546">
        <w:rPr>
          <w:color w:val="000000" w:themeColor="text1"/>
          <w:sz w:val="21"/>
          <w:szCs w:val="21"/>
        </w:rPr>
        <w:t xml:space="preserve">Reader, The Secretary Will Deny All Knowledge of Your Actions: The Use of Private Military </w:t>
      </w:r>
    </w:p>
    <w:p w14:paraId="735F8E90" w14:textId="77777777" w:rsidR="007B6369" w:rsidRPr="00E23546" w:rsidRDefault="00E23546" w:rsidP="007B6369">
      <w:pPr>
        <w:widowControl/>
        <w:snapToGrid w:val="0"/>
        <w:spacing w:after="280" w:afterAutospacing="1"/>
        <w:ind w:left="1080"/>
        <w:contextualSpacing/>
        <w:rPr>
          <w:color w:val="000000" w:themeColor="text1"/>
          <w:sz w:val="21"/>
          <w:szCs w:val="21"/>
        </w:rPr>
      </w:pPr>
      <w:r w:rsidRPr="00E23546">
        <w:rPr>
          <w:color w:val="000000" w:themeColor="text1"/>
          <w:sz w:val="21"/>
          <w:szCs w:val="21"/>
          <w:lang w:val="en-US"/>
        </w:rPr>
        <w:tab/>
      </w:r>
      <w:r w:rsidR="007B6369" w:rsidRPr="00E23546">
        <w:rPr>
          <w:color w:val="000000" w:themeColor="text1"/>
          <w:sz w:val="21"/>
          <w:szCs w:val="21"/>
        </w:rPr>
        <w:t xml:space="preserve">Contractors and the Implications for State and Political Accountability </w:t>
      </w:r>
    </w:p>
    <w:p w14:paraId="33ED10E4" w14:textId="77777777" w:rsidR="007B6369" w:rsidRPr="001B74F5" w:rsidRDefault="007B6369" w:rsidP="007B6369">
      <w:pPr>
        <w:widowControl/>
        <w:snapToGrid w:val="0"/>
        <w:spacing w:after="280" w:afterAutospacing="1"/>
        <w:contextualSpacing/>
        <w:rPr>
          <w:color w:val="000000" w:themeColor="text1"/>
          <w:sz w:val="21"/>
          <w:szCs w:val="21"/>
          <w:lang w:val="en-US"/>
        </w:rPr>
      </w:pPr>
      <w:r w:rsidRPr="001B74F5">
        <w:rPr>
          <w:color w:val="000000" w:themeColor="text1"/>
          <w:sz w:val="21"/>
          <w:szCs w:val="21"/>
        </w:rPr>
        <w:t> </w:t>
      </w:r>
    </w:p>
    <w:p w14:paraId="28ADC7EE" w14:textId="77777777" w:rsidR="007B6369" w:rsidRPr="001B74F5" w:rsidRDefault="007B6369" w:rsidP="007B6369">
      <w:pPr>
        <w:widowControl/>
        <w:snapToGrid w:val="0"/>
        <w:spacing w:after="280" w:afterAutospacing="1"/>
        <w:contextualSpacing/>
        <w:rPr>
          <w:color w:val="000000" w:themeColor="text1"/>
          <w:sz w:val="21"/>
          <w:szCs w:val="21"/>
          <w:lang w:val="en-US"/>
        </w:rPr>
      </w:pPr>
      <w:r w:rsidRPr="001B74F5">
        <w:rPr>
          <w:color w:val="000000" w:themeColor="text1"/>
          <w:sz w:val="21"/>
          <w:szCs w:val="21"/>
          <w:lang w:val="en-US"/>
        </w:rPr>
        <w:t>Supplement:</w:t>
      </w:r>
    </w:p>
    <w:p w14:paraId="2DDBCBC8" w14:textId="77777777" w:rsidR="007B6369" w:rsidRPr="001B74F5" w:rsidRDefault="00E94E9E" w:rsidP="007B6369">
      <w:pPr>
        <w:widowControl/>
        <w:snapToGrid w:val="0"/>
        <w:spacing w:after="100" w:afterAutospacing="1"/>
        <w:ind w:left="1008"/>
        <w:contextualSpacing/>
        <w:rPr>
          <w:color w:val="000000" w:themeColor="text1"/>
          <w:sz w:val="21"/>
          <w:szCs w:val="21"/>
          <w:lang w:val="en-US"/>
        </w:rPr>
      </w:pPr>
      <w:hyperlink r:id="rId20" w:history="1">
        <w:r w:rsidR="007B6369" w:rsidRPr="001B74F5">
          <w:rPr>
            <w:rStyle w:val="Hyperlink"/>
            <w:color w:val="000000" w:themeColor="text1"/>
            <w:sz w:val="21"/>
            <w:szCs w:val="21"/>
          </w:rPr>
          <w:t>http://www.familiesforfreedom.org/</w:t>
        </w:r>
      </w:hyperlink>
      <w:r w:rsidR="007B6369" w:rsidRPr="001B74F5">
        <w:rPr>
          <w:color w:val="000000" w:themeColor="text1"/>
          <w:sz w:val="21"/>
          <w:szCs w:val="21"/>
          <w:lang w:val="en-US"/>
        </w:rPr>
        <w:t xml:space="preserve"> (Families for Freedom, supporting families facing deportation imposed by ICE (Immigration &amp; Customs Enforcement))</w:t>
      </w:r>
    </w:p>
    <w:p w14:paraId="642574B9" w14:textId="77777777" w:rsidR="007B6369" w:rsidRPr="001B74F5" w:rsidRDefault="00E94E9E" w:rsidP="007B6369">
      <w:pPr>
        <w:widowControl/>
        <w:snapToGrid w:val="0"/>
        <w:spacing w:after="100" w:afterAutospacing="1"/>
        <w:ind w:left="1008"/>
        <w:contextualSpacing/>
        <w:rPr>
          <w:color w:val="000000" w:themeColor="text1"/>
          <w:sz w:val="21"/>
          <w:szCs w:val="21"/>
          <w:lang w:val="en-US"/>
        </w:rPr>
      </w:pPr>
      <w:hyperlink r:id="rId21" w:history="1">
        <w:r w:rsidR="007B6369" w:rsidRPr="001B74F5">
          <w:rPr>
            <w:rStyle w:val="Hyperlink"/>
            <w:color w:val="000000" w:themeColor="text1"/>
            <w:sz w:val="21"/>
            <w:szCs w:val="21"/>
          </w:rPr>
          <w:t>http://nebraskaobserver.wordpress.com/category/us-dept-of-homeland-security/ice-immigration-and-customs-enforcement/</w:t>
        </w:r>
      </w:hyperlink>
      <w:r w:rsidR="007B6369" w:rsidRPr="001B74F5">
        <w:rPr>
          <w:color w:val="000000" w:themeColor="text1"/>
          <w:sz w:val="21"/>
          <w:szCs w:val="21"/>
          <w:lang w:val="en-US"/>
        </w:rPr>
        <w:t xml:space="preserve"> (Pro ICE &amp; Anti-Illegal Immigrant Website)</w:t>
      </w:r>
    </w:p>
    <w:p w14:paraId="0BFBB879" w14:textId="77777777" w:rsidR="007B6369" w:rsidRPr="001B74F5" w:rsidRDefault="007B6369" w:rsidP="007B6369">
      <w:pPr>
        <w:widowControl/>
        <w:snapToGrid w:val="0"/>
        <w:spacing w:after="280" w:afterAutospacing="1"/>
        <w:contextualSpacing/>
        <w:rPr>
          <w:color w:val="000000" w:themeColor="text1"/>
          <w:sz w:val="21"/>
          <w:szCs w:val="21"/>
        </w:rPr>
      </w:pPr>
      <w:r w:rsidRPr="001B74F5">
        <w:rPr>
          <w:color w:val="000000" w:themeColor="text1"/>
          <w:sz w:val="21"/>
          <w:szCs w:val="21"/>
        </w:rPr>
        <w:t xml:space="preserve"> </w:t>
      </w:r>
    </w:p>
    <w:p w14:paraId="66A722AF" w14:textId="59FA465F" w:rsidR="007B6369" w:rsidRPr="001B74F5" w:rsidRDefault="000D7771" w:rsidP="007B6369">
      <w:pPr>
        <w:widowControl/>
        <w:snapToGrid w:val="0"/>
        <w:spacing w:after="280" w:afterAutospacing="1"/>
        <w:contextualSpacing/>
        <w:rPr>
          <w:color w:val="000000" w:themeColor="text1"/>
          <w:sz w:val="21"/>
          <w:szCs w:val="21"/>
        </w:rPr>
      </w:pPr>
      <w:r>
        <w:rPr>
          <w:color w:val="000000" w:themeColor="text1"/>
          <w:sz w:val="21"/>
          <w:szCs w:val="21"/>
        </w:rPr>
        <w:t xml:space="preserve">Wk </w:t>
      </w:r>
      <w:r w:rsidR="00F47A59">
        <w:rPr>
          <w:color w:val="000000" w:themeColor="text1"/>
          <w:sz w:val="21"/>
          <w:szCs w:val="21"/>
        </w:rPr>
        <w:t>3-2</w:t>
      </w:r>
      <w:r w:rsidR="000F0FEB">
        <w:rPr>
          <w:color w:val="000000" w:themeColor="text1"/>
          <w:sz w:val="21"/>
          <w:szCs w:val="21"/>
        </w:rPr>
        <w:tab/>
      </w:r>
      <w:r w:rsidR="000F0FEB">
        <w:rPr>
          <w:color w:val="000000" w:themeColor="text1"/>
          <w:sz w:val="21"/>
          <w:szCs w:val="21"/>
        </w:rPr>
        <w:tab/>
      </w:r>
      <w:r w:rsidR="007B6369" w:rsidRPr="001B74F5">
        <w:rPr>
          <w:color w:val="000000" w:themeColor="text1"/>
          <w:sz w:val="21"/>
          <w:szCs w:val="21"/>
          <w:u w:val="single"/>
        </w:rPr>
        <w:t>Courts and Jury Nullification -- Decisions to File Charges vs. Decisions to Nullify Them</w:t>
      </w:r>
      <w:r w:rsidR="007B6369" w:rsidRPr="001B74F5">
        <w:rPr>
          <w:color w:val="000000" w:themeColor="text1"/>
          <w:sz w:val="21"/>
          <w:szCs w:val="21"/>
        </w:rPr>
        <w:t xml:space="preserve"> </w:t>
      </w:r>
    </w:p>
    <w:p w14:paraId="34EA8F82" w14:textId="77777777" w:rsidR="00FC4BA8" w:rsidRDefault="00FC4BA8" w:rsidP="007B6369">
      <w:pPr>
        <w:widowControl/>
        <w:snapToGrid w:val="0"/>
        <w:spacing w:after="280" w:afterAutospacing="1"/>
        <w:ind w:left="1080"/>
        <w:contextualSpacing/>
        <w:rPr>
          <w:color w:val="000000" w:themeColor="text1"/>
          <w:sz w:val="21"/>
          <w:szCs w:val="21"/>
          <w:lang w:val="en-US"/>
        </w:rPr>
      </w:pPr>
    </w:p>
    <w:p w14:paraId="7F915874" w14:textId="04DEE5D0" w:rsidR="00BE1D54" w:rsidRDefault="00BE1D54" w:rsidP="00F47A59">
      <w:pPr>
        <w:widowControl/>
        <w:snapToGrid w:val="0"/>
        <w:spacing w:after="280" w:afterAutospacing="1"/>
        <w:contextualSpacing/>
        <w:outlineLvl w:val="0"/>
        <w:rPr>
          <w:b/>
          <w:color w:val="000000" w:themeColor="text1"/>
          <w:sz w:val="21"/>
          <w:szCs w:val="21"/>
        </w:rPr>
      </w:pPr>
      <w:r>
        <w:rPr>
          <w:b/>
          <w:color w:val="000000" w:themeColor="text1"/>
          <w:sz w:val="21"/>
          <w:szCs w:val="21"/>
        </w:rPr>
        <w:t xml:space="preserve">First </w:t>
      </w:r>
      <w:r w:rsidRPr="001A2DAD">
        <w:rPr>
          <w:b/>
          <w:color w:val="000000" w:themeColor="text1"/>
          <w:sz w:val="21"/>
          <w:szCs w:val="21"/>
        </w:rPr>
        <w:t>Concept Paper Due</w:t>
      </w:r>
      <w:r>
        <w:rPr>
          <w:b/>
          <w:color w:val="000000" w:themeColor="text1"/>
          <w:sz w:val="21"/>
          <w:szCs w:val="21"/>
        </w:rPr>
        <w:t xml:space="preserve"> </w:t>
      </w:r>
    </w:p>
    <w:p w14:paraId="76230EFC" w14:textId="77777777" w:rsidR="00BE1D54" w:rsidRDefault="00BE1D54" w:rsidP="00F47A59">
      <w:pPr>
        <w:widowControl/>
        <w:snapToGrid w:val="0"/>
        <w:spacing w:after="280" w:afterAutospacing="1"/>
        <w:contextualSpacing/>
        <w:outlineLvl w:val="0"/>
        <w:rPr>
          <w:b/>
          <w:color w:val="000000" w:themeColor="text1"/>
          <w:sz w:val="21"/>
          <w:szCs w:val="21"/>
        </w:rPr>
      </w:pPr>
    </w:p>
    <w:p w14:paraId="226FD703" w14:textId="05FB4717" w:rsidR="00F47A59" w:rsidRPr="001B74F5" w:rsidRDefault="00F47A59" w:rsidP="00F47A59">
      <w:pPr>
        <w:widowControl/>
        <w:snapToGrid w:val="0"/>
        <w:spacing w:after="280" w:afterAutospacing="1"/>
        <w:contextualSpacing/>
        <w:outlineLvl w:val="0"/>
        <w:rPr>
          <w:color w:val="000000" w:themeColor="text1"/>
          <w:sz w:val="21"/>
          <w:szCs w:val="21"/>
        </w:rPr>
      </w:pPr>
      <w:r>
        <w:rPr>
          <w:b/>
          <w:color w:val="000000" w:themeColor="text1"/>
          <w:sz w:val="21"/>
          <w:szCs w:val="21"/>
        </w:rPr>
        <w:t>Documentary</w:t>
      </w:r>
      <w:r w:rsidRPr="001B74F5">
        <w:rPr>
          <w:b/>
          <w:color w:val="000000" w:themeColor="text1"/>
          <w:sz w:val="21"/>
          <w:szCs w:val="21"/>
        </w:rPr>
        <w:t>, "Who killed Vincent Chin?" Movie (83 minutes)</w:t>
      </w:r>
      <w:r w:rsidRPr="001B74F5">
        <w:rPr>
          <w:color w:val="000000" w:themeColor="text1"/>
          <w:sz w:val="21"/>
          <w:szCs w:val="21"/>
        </w:rPr>
        <w:t xml:space="preserve"> </w:t>
      </w:r>
    </w:p>
    <w:p w14:paraId="2121A2D0" w14:textId="77777777" w:rsidR="00F47A59" w:rsidRDefault="00F47A59" w:rsidP="007B6369">
      <w:pPr>
        <w:widowControl/>
        <w:snapToGrid w:val="0"/>
        <w:spacing w:after="280" w:afterAutospacing="1"/>
        <w:ind w:left="1080"/>
        <w:contextualSpacing/>
        <w:rPr>
          <w:color w:val="000000" w:themeColor="text1"/>
          <w:sz w:val="21"/>
          <w:szCs w:val="21"/>
          <w:lang w:val="en-US"/>
        </w:rPr>
      </w:pPr>
    </w:p>
    <w:p w14:paraId="25903257" w14:textId="77777777" w:rsidR="007B6369" w:rsidRPr="001B74F5" w:rsidRDefault="007B6369" w:rsidP="007B6369">
      <w:pPr>
        <w:widowControl/>
        <w:snapToGrid w:val="0"/>
        <w:spacing w:after="280" w:afterAutospacing="1"/>
        <w:ind w:left="1080"/>
        <w:contextualSpacing/>
        <w:rPr>
          <w:color w:val="000000" w:themeColor="text1"/>
          <w:sz w:val="21"/>
          <w:szCs w:val="21"/>
        </w:rPr>
      </w:pPr>
      <w:r w:rsidRPr="001B74F5">
        <w:rPr>
          <w:color w:val="000000" w:themeColor="text1"/>
          <w:sz w:val="21"/>
          <w:szCs w:val="21"/>
        </w:rPr>
        <w:t xml:space="preserve">Reader, Should jury nullification be used? (read this first) </w:t>
      </w:r>
    </w:p>
    <w:p w14:paraId="27E7EB5B" w14:textId="77777777" w:rsidR="007B6369" w:rsidRPr="001B74F5" w:rsidRDefault="007B6369" w:rsidP="007B6369">
      <w:pPr>
        <w:widowControl/>
        <w:snapToGrid w:val="0"/>
        <w:spacing w:after="280" w:afterAutospacing="1"/>
        <w:ind w:left="1080"/>
        <w:contextualSpacing/>
        <w:rPr>
          <w:color w:val="000000" w:themeColor="text1"/>
          <w:sz w:val="21"/>
          <w:szCs w:val="21"/>
        </w:rPr>
      </w:pPr>
      <w:r w:rsidRPr="001B74F5">
        <w:rPr>
          <w:color w:val="000000" w:themeColor="text1"/>
          <w:sz w:val="21"/>
          <w:szCs w:val="21"/>
        </w:rPr>
        <w:t xml:space="preserve">R&amp;J, Chapters 7 and 8 (jury nullification) </w:t>
      </w:r>
    </w:p>
    <w:p w14:paraId="073CBAEF" w14:textId="77777777" w:rsidR="007B6369" w:rsidRPr="001B74F5" w:rsidRDefault="007B6369" w:rsidP="007B6369">
      <w:pPr>
        <w:widowControl/>
        <w:snapToGrid w:val="0"/>
        <w:spacing w:after="280" w:afterAutospacing="1"/>
        <w:ind w:left="1080"/>
        <w:contextualSpacing/>
        <w:rPr>
          <w:color w:val="000000" w:themeColor="text1"/>
          <w:sz w:val="21"/>
          <w:szCs w:val="21"/>
        </w:rPr>
      </w:pPr>
      <w:r w:rsidRPr="001B74F5">
        <w:rPr>
          <w:color w:val="000000" w:themeColor="text1"/>
          <w:sz w:val="21"/>
          <w:szCs w:val="21"/>
        </w:rPr>
        <w:t xml:space="preserve">Reader, St Patrick’s four protesters offers an explanation (obtain more info. from url below) </w:t>
      </w:r>
    </w:p>
    <w:p w14:paraId="3FDC1121" w14:textId="77777777" w:rsidR="007B6369" w:rsidRPr="009D1F06" w:rsidRDefault="007B6369" w:rsidP="007B6369">
      <w:pPr>
        <w:widowControl/>
        <w:snapToGrid w:val="0"/>
        <w:spacing w:after="280" w:afterAutospacing="1"/>
        <w:ind w:left="1080"/>
        <w:contextualSpacing/>
        <w:rPr>
          <w:color w:val="000000" w:themeColor="text1"/>
          <w:sz w:val="21"/>
          <w:szCs w:val="21"/>
        </w:rPr>
      </w:pPr>
      <w:r w:rsidRPr="009D1F06">
        <w:rPr>
          <w:color w:val="000000" w:themeColor="text1"/>
          <w:sz w:val="21"/>
          <w:szCs w:val="21"/>
        </w:rPr>
        <w:t xml:space="preserve">  </w:t>
      </w:r>
    </w:p>
    <w:p w14:paraId="788A0291" w14:textId="77777777" w:rsidR="007B6369" w:rsidRPr="009D1F06" w:rsidRDefault="007B6369" w:rsidP="007B6369">
      <w:pPr>
        <w:widowControl/>
        <w:snapToGrid w:val="0"/>
        <w:spacing w:after="280" w:afterAutospacing="1"/>
        <w:contextualSpacing/>
        <w:rPr>
          <w:color w:val="000000" w:themeColor="text1"/>
          <w:sz w:val="21"/>
          <w:szCs w:val="21"/>
        </w:rPr>
      </w:pPr>
      <w:r w:rsidRPr="009D1F06">
        <w:rPr>
          <w:color w:val="000000" w:themeColor="text1"/>
          <w:sz w:val="21"/>
          <w:szCs w:val="21"/>
        </w:rPr>
        <w:t xml:space="preserve">Supplement: </w:t>
      </w:r>
    </w:p>
    <w:p w14:paraId="61915DE0" w14:textId="1BB13119" w:rsidR="007B6369" w:rsidRPr="009D1F06" w:rsidRDefault="005D0817" w:rsidP="007B6369">
      <w:pPr>
        <w:widowControl/>
        <w:snapToGrid w:val="0"/>
        <w:spacing w:after="280" w:afterAutospacing="1"/>
        <w:ind w:left="1080"/>
        <w:contextualSpacing/>
        <w:rPr>
          <w:color w:val="000000" w:themeColor="text1"/>
          <w:sz w:val="21"/>
          <w:szCs w:val="21"/>
          <w:lang w:val="en-US"/>
        </w:rPr>
      </w:pPr>
      <w:r w:rsidRPr="009D1F06">
        <w:rPr>
          <w:sz w:val="21"/>
          <w:szCs w:val="21"/>
        </w:rPr>
        <w:t>Saint Patrick's Four Acquitted of Federal Conspiracy Charges, Democracy Now! Sept. 28, 2005 (</w:t>
      </w:r>
      <w:hyperlink r:id="rId22" w:history="1">
        <w:r w:rsidRPr="009D1F06">
          <w:rPr>
            <w:rStyle w:val="Hyperlink"/>
            <w:sz w:val="21"/>
            <w:szCs w:val="21"/>
          </w:rPr>
          <w:t>9 min segment</w:t>
        </w:r>
      </w:hyperlink>
      <w:r w:rsidRPr="009D1F06">
        <w:rPr>
          <w:sz w:val="21"/>
          <w:szCs w:val="21"/>
        </w:rPr>
        <w:t>)</w:t>
      </w:r>
    </w:p>
    <w:p w14:paraId="33A6B358" w14:textId="3AB54637" w:rsidR="007B6369" w:rsidRPr="000A4D09" w:rsidRDefault="00EA05A2" w:rsidP="007B6369">
      <w:pPr>
        <w:widowControl/>
        <w:snapToGrid w:val="0"/>
        <w:spacing w:after="280" w:afterAutospacing="1"/>
        <w:ind w:left="720" w:firstLine="360"/>
        <w:contextualSpacing/>
        <w:rPr>
          <w:color w:val="000000" w:themeColor="text1"/>
          <w:sz w:val="21"/>
          <w:szCs w:val="21"/>
        </w:rPr>
      </w:pPr>
      <w:r w:rsidRPr="000A4D09">
        <w:rPr>
          <w:sz w:val="21"/>
          <w:szCs w:val="21"/>
        </w:rPr>
        <w:t>Why Vincent Chin Matters, NY Times, June 22, 2012 (</w:t>
      </w:r>
      <w:r w:rsidR="000F0FEB">
        <w:fldChar w:fldCharType="begin"/>
      </w:r>
      <w:r w:rsidR="000F0FEB">
        <w:instrText xml:space="preserve"> HYPERLINK "http://www.nytimes.com/2012/06/23/opinion/why-vincent-chin-matters.html?_r=0" </w:instrText>
      </w:r>
      <w:r w:rsidR="000F0FEB">
        <w:fldChar w:fldCharType="separate"/>
      </w:r>
      <w:r w:rsidRPr="000A4D09">
        <w:rPr>
          <w:rStyle w:val="Hyperlink"/>
          <w:sz w:val="21"/>
          <w:szCs w:val="21"/>
        </w:rPr>
        <w:t>link here</w:t>
      </w:r>
      <w:r w:rsidR="000F0FEB">
        <w:rPr>
          <w:rStyle w:val="Hyperlink"/>
          <w:sz w:val="21"/>
          <w:szCs w:val="21"/>
        </w:rPr>
        <w:fldChar w:fldCharType="end"/>
      </w:r>
      <w:r w:rsidRPr="000A4D09">
        <w:rPr>
          <w:sz w:val="21"/>
          <w:szCs w:val="21"/>
        </w:rPr>
        <w:t>)</w:t>
      </w:r>
    </w:p>
    <w:p w14:paraId="351ACBDA" w14:textId="37985293" w:rsidR="005D722B" w:rsidRPr="001B74F5" w:rsidRDefault="007B6369" w:rsidP="00F47A59">
      <w:pPr>
        <w:widowControl/>
        <w:snapToGrid w:val="0"/>
        <w:spacing w:after="280" w:afterAutospacing="1"/>
        <w:ind w:left="1080"/>
        <w:contextualSpacing/>
        <w:rPr>
          <w:color w:val="000000" w:themeColor="text1"/>
          <w:sz w:val="21"/>
          <w:szCs w:val="21"/>
        </w:rPr>
      </w:pPr>
      <w:r w:rsidRPr="001B74F5">
        <w:rPr>
          <w:color w:val="000000" w:themeColor="text1"/>
          <w:sz w:val="21"/>
          <w:szCs w:val="21"/>
        </w:rPr>
        <w:t xml:space="preserve">  </w:t>
      </w:r>
    </w:p>
    <w:p w14:paraId="79AB18CA" w14:textId="7CF90C5B" w:rsidR="007B6369" w:rsidRPr="001B74F5" w:rsidRDefault="000D7771" w:rsidP="007B6369">
      <w:pPr>
        <w:widowControl/>
        <w:snapToGrid w:val="0"/>
        <w:spacing w:after="280" w:afterAutospacing="1"/>
        <w:contextualSpacing/>
        <w:rPr>
          <w:color w:val="000000" w:themeColor="text1"/>
          <w:sz w:val="21"/>
          <w:szCs w:val="21"/>
        </w:rPr>
      </w:pPr>
      <w:r>
        <w:rPr>
          <w:color w:val="000000" w:themeColor="text1"/>
          <w:sz w:val="21"/>
          <w:szCs w:val="21"/>
        </w:rPr>
        <w:t xml:space="preserve">Wk </w:t>
      </w:r>
      <w:r w:rsidR="00F47A59">
        <w:rPr>
          <w:color w:val="000000" w:themeColor="text1"/>
          <w:sz w:val="21"/>
          <w:szCs w:val="21"/>
        </w:rPr>
        <w:t>4-1</w:t>
      </w:r>
      <w:r w:rsidR="000F0FEB">
        <w:rPr>
          <w:color w:val="000000" w:themeColor="text1"/>
          <w:sz w:val="21"/>
          <w:szCs w:val="21"/>
        </w:rPr>
        <w:tab/>
      </w:r>
      <w:r w:rsidR="000F0FEB">
        <w:rPr>
          <w:color w:val="000000" w:themeColor="text1"/>
          <w:sz w:val="21"/>
          <w:szCs w:val="21"/>
        </w:rPr>
        <w:tab/>
      </w:r>
      <w:r w:rsidR="007B6369" w:rsidRPr="001B74F5">
        <w:rPr>
          <w:color w:val="000000" w:themeColor="text1"/>
          <w:sz w:val="21"/>
          <w:szCs w:val="21"/>
        </w:rPr>
        <w:t xml:space="preserve"> </w:t>
      </w:r>
      <w:r w:rsidR="007B6369" w:rsidRPr="001B74F5">
        <w:rPr>
          <w:color w:val="000000" w:themeColor="text1"/>
          <w:sz w:val="21"/>
          <w:szCs w:val="21"/>
          <w:u w:val="single"/>
        </w:rPr>
        <w:t xml:space="preserve">Challenge the State -- American Jury and Political Trials </w:t>
      </w:r>
      <w:r w:rsidR="00F47A59">
        <w:rPr>
          <w:color w:val="000000" w:themeColor="text1"/>
          <w:sz w:val="21"/>
          <w:szCs w:val="21"/>
          <w:u w:val="single"/>
        </w:rPr>
        <w:t xml:space="preserve">&amp; </w:t>
      </w:r>
      <w:r w:rsidR="00F47A59" w:rsidRPr="001B74F5">
        <w:rPr>
          <w:color w:val="000000" w:themeColor="text1"/>
          <w:sz w:val="21"/>
          <w:szCs w:val="21"/>
          <w:u w:val="single"/>
        </w:rPr>
        <w:t>Government Surveillance Programs</w:t>
      </w:r>
    </w:p>
    <w:p w14:paraId="030A5EBC" w14:textId="77777777" w:rsidR="00F47A59" w:rsidRDefault="00F47A59" w:rsidP="00F47A59">
      <w:pPr>
        <w:widowControl/>
        <w:snapToGrid w:val="0"/>
        <w:spacing w:after="280" w:afterAutospacing="1"/>
        <w:contextualSpacing/>
        <w:outlineLvl w:val="0"/>
        <w:rPr>
          <w:b/>
          <w:color w:val="000000" w:themeColor="text1"/>
          <w:sz w:val="21"/>
          <w:szCs w:val="21"/>
        </w:rPr>
      </w:pPr>
    </w:p>
    <w:p w14:paraId="15AC0361" w14:textId="77777777" w:rsidR="00F47A59" w:rsidRPr="001B74F5" w:rsidRDefault="00F47A59" w:rsidP="00F47A59">
      <w:pPr>
        <w:widowControl/>
        <w:snapToGrid w:val="0"/>
        <w:spacing w:after="280" w:afterAutospacing="1"/>
        <w:contextualSpacing/>
        <w:outlineLvl w:val="0"/>
        <w:rPr>
          <w:color w:val="000000" w:themeColor="text1"/>
          <w:sz w:val="21"/>
          <w:szCs w:val="21"/>
        </w:rPr>
      </w:pPr>
      <w:r>
        <w:rPr>
          <w:b/>
          <w:color w:val="000000" w:themeColor="text1"/>
          <w:sz w:val="21"/>
          <w:szCs w:val="21"/>
        </w:rPr>
        <w:t>Documentary</w:t>
      </w:r>
      <w:r w:rsidRPr="001B74F5">
        <w:rPr>
          <w:b/>
          <w:color w:val="000000" w:themeColor="text1"/>
          <w:sz w:val="21"/>
          <w:szCs w:val="21"/>
        </w:rPr>
        <w:t>, "</w:t>
      </w:r>
      <w:r>
        <w:rPr>
          <w:b/>
          <w:color w:val="000000" w:themeColor="text1"/>
          <w:sz w:val="21"/>
          <w:szCs w:val="21"/>
        </w:rPr>
        <w:t>The War You Don't See</w:t>
      </w:r>
      <w:r w:rsidRPr="001B74F5">
        <w:rPr>
          <w:b/>
          <w:color w:val="000000" w:themeColor="text1"/>
          <w:sz w:val="21"/>
          <w:szCs w:val="21"/>
        </w:rPr>
        <w:t>?" (</w:t>
      </w:r>
      <w:r>
        <w:rPr>
          <w:b/>
          <w:color w:val="000000" w:themeColor="text1"/>
          <w:sz w:val="21"/>
          <w:szCs w:val="21"/>
        </w:rPr>
        <w:t>90</w:t>
      </w:r>
      <w:r w:rsidRPr="001B74F5">
        <w:rPr>
          <w:b/>
          <w:color w:val="000000" w:themeColor="text1"/>
          <w:sz w:val="21"/>
          <w:szCs w:val="21"/>
        </w:rPr>
        <w:t xml:space="preserve"> minutes)</w:t>
      </w:r>
      <w:r w:rsidRPr="001B74F5">
        <w:rPr>
          <w:color w:val="000000" w:themeColor="text1"/>
          <w:sz w:val="21"/>
          <w:szCs w:val="21"/>
        </w:rPr>
        <w:t xml:space="preserve"> </w:t>
      </w:r>
    </w:p>
    <w:p w14:paraId="33E2E89B" w14:textId="77777777" w:rsidR="00E23546" w:rsidRDefault="00E23546" w:rsidP="007B6369">
      <w:pPr>
        <w:widowControl/>
        <w:snapToGrid w:val="0"/>
        <w:spacing w:after="280" w:afterAutospacing="1"/>
        <w:ind w:left="1080"/>
        <w:contextualSpacing/>
        <w:outlineLvl w:val="0"/>
        <w:rPr>
          <w:color w:val="000000" w:themeColor="text1"/>
          <w:sz w:val="21"/>
          <w:szCs w:val="21"/>
          <w:lang w:val="en-US"/>
        </w:rPr>
      </w:pPr>
    </w:p>
    <w:p w14:paraId="23025974" w14:textId="7EC7AC24" w:rsidR="007B6369" w:rsidRPr="001B74F5" w:rsidRDefault="007B6369" w:rsidP="007B6369">
      <w:pPr>
        <w:widowControl/>
        <w:snapToGrid w:val="0"/>
        <w:spacing w:after="280" w:afterAutospacing="1"/>
        <w:ind w:left="1080"/>
        <w:contextualSpacing/>
        <w:outlineLvl w:val="0"/>
        <w:rPr>
          <w:color w:val="000000" w:themeColor="text1"/>
          <w:sz w:val="21"/>
          <w:szCs w:val="21"/>
        </w:rPr>
      </w:pPr>
      <w:r w:rsidRPr="001B74F5">
        <w:rPr>
          <w:color w:val="000000" w:themeColor="text1"/>
          <w:sz w:val="21"/>
          <w:szCs w:val="21"/>
        </w:rPr>
        <w:lastRenderedPageBreak/>
        <w:t xml:space="preserve">R&amp;J, chapters 3, 4, and 5 </w:t>
      </w:r>
      <w:r w:rsidR="00686EDE">
        <w:rPr>
          <w:color w:val="000000" w:themeColor="text1"/>
          <w:sz w:val="21"/>
          <w:szCs w:val="21"/>
        </w:rPr>
        <w:t>ß</w:t>
      </w:r>
    </w:p>
    <w:p w14:paraId="2C2E7422" w14:textId="77777777" w:rsidR="00165648" w:rsidRPr="00DF7057" w:rsidRDefault="00165648" w:rsidP="00165648">
      <w:pPr>
        <w:widowControl/>
        <w:snapToGrid w:val="0"/>
        <w:spacing w:after="280" w:afterAutospacing="1"/>
        <w:ind w:left="1080"/>
        <w:contextualSpacing/>
        <w:rPr>
          <w:sz w:val="21"/>
          <w:szCs w:val="21"/>
        </w:rPr>
      </w:pPr>
      <w:r w:rsidRPr="00DF7057">
        <w:rPr>
          <w:sz w:val="21"/>
          <w:szCs w:val="21"/>
        </w:rPr>
        <w:t xml:space="preserve">Reader, Mumia Abu-Jamal: Angola Three: 30 years in solitary confinement </w:t>
      </w:r>
    </w:p>
    <w:p w14:paraId="0E5D254B" w14:textId="77777777" w:rsidR="007B6369" w:rsidRPr="009C37BD" w:rsidRDefault="006D6D3F" w:rsidP="007B6369">
      <w:pPr>
        <w:widowControl/>
        <w:snapToGrid w:val="0"/>
        <w:spacing w:after="280" w:afterAutospacing="1"/>
        <w:ind w:left="1080"/>
        <w:contextualSpacing/>
        <w:rPr>
          <w:sz w:val="21"/>
          <w:szCs w:val="21"/>
        </w:rPr>
      </w:pPr>
      <w:r w:rsidRPr="009C37BD">
        <w:rPr>
          <w:sz w:val="21"/>
          <w:szCs w:val="21"/>
          <w:lang w:val="en-US"/>
        </w:rPr>
        <w:t>Breaking</w:t>
      </w:r>
      <w:r w:rsidR="007B6369" w:rsidRPr="009C37BD">
        <w:rPr>
          <w:sz w:val="21"/>
          <w:szCs w:val="21"/>
        </w:rPr>
        <w:t xml:space="preserve">, </w:t>
      </w:r>
      <w:r w:rsidRPr="009C37BD">
        <w:rPr>
          <w:sz w:val="21"/>
          <w:szCs w:val="21"/>
          <w:lang w:val="en-US"/>
        </w:rPr>
        <w:t>War, pp.7-50.</w:t>
      </w:r>
      <w:r w:rsidR="007B6369" w:rsidRPr="009C37BD">
        <w:rPr>
          <w:sz w:val="21"/>
          <w:szCs w:val="21"/>
        </w:rPr>
        <w:t xml:space="preserve"> </w:t>
      </w:r>
    </w:p>
    <w:p w14:paraId="22B70E25" w14:textId="227620BB" w:rsidR="001B07D6" w:rsidRPr="001B07D6" w:rsidRDefault="001B07D6" w:rsidP="007B6369">
      <w:pPr>
        <w:widowControl/>
        <w:snapToGrid w:val="0"/>
        <w:spacing w:after="280" w:afterAutospacing="1"/>
        <w:ind w:left="1080"/>
        <w:contextualSpacing/>
        <w:rPr>
          <w:color w:val="FF0000"/>
          <w:sz w:val="21"/>
          <w:szCs w:val="21"/>
        </w:rPr>
      </w:pPr>
      <w:r w:rsidRPr="001B07D6">
        <w:rPr>
          <w:color w:val="FF0000"/>
          <w:sz w:val="21"/>
          <w:szCs w:val="21"/>
        </w:rPr>
        <w:t>The History of the Police, Sage Publication (</w:t>
      </w:r>
      <w:hyperlink r:id="rId23" w:history="1">
        <w:r w:rsidRPr="001B07D6">
          <w:rPr>
            <w:rStyle w:val="Hyperlink"/>
            <w:sz w:val="21"/>
            <w:szCs w:val="21"/>
          </w:rPr>
          <w:t>here</w:t>
        </w:r>
      </w:hyperlink>
      <w:r w:rsidRPr="001B07D6">
        <w:rPr>
          <w:color w:val="FF0000"/>
          <w:sz w:val="21"/>
          <w:szCs w:val="21"/>
        </w:rPr>
        <w:t>) , 1-11.</w:t>
      </w:r>
    </w:p>
    <w:p w14:paraId="5EBDEAAE" w14:textId="77777777" w:rsidR="00076D22" w:rsidRDefault="00076D22" w:rsidP="00076D22">
      <w:pPr>
        <w:widowControl/>
        <w:snapToGrid w:val="0"/>
        <w:spacing w:after="280" w:afterAutospacing="1"/>
        <w:ind w:left="1080"/>
        <w:contextualSpacing/>
        <w:rPr>
          <w:sz w:val="21"/>
          <w:szCs w:val="21"/>
        </w:rPr>
      </w:pPr>
      <w:r w:rsidRPr="009C37BD">
        <w:rPr>
          <w:sz w:val="21"/>
          <w:szCs w:val="21"/>
        </w:rPr>
        <w:t xml:space="preserve">Reader, The Forgotten Threat: Private Policing and the State (Pinkerton Detective Agency) </w:t>
      </w:r>
    </w:p>
    <w:p w14:paraId="34EF7A3E" w14:textId="53D45F92" w:rsidR="007B6369" w:rsidRDefault="00B2134B" w:rsidP="00686EDE">
      <w:pPr>
        <w:widowControl/>
        <w:snapToGrid w:val="0"/>
        <w:spacing w:after="280" w:afterAutospacing="1"/>
        <w:ind w:left="1440" w:hanging="360"/>
        <w:contextualSpacing/>
        <w:outlineLvl w:val="0"/>
        <w:rPr>
          <w:b/>
          <w:sz w:val="21"/>
          <w:szCs w:val="21"/>
          <w:lang w:val="en-US"/>
        </w:rPr>
      </w:pPr>
      <w:r w:rsidRPr="009C37BD">
        <w:rPr>
          <w:sz w:val="21"/>
          <w:szCs w:val="21"/>
          <w:lang w:val="en-US"/>
        </w:rPr>
        <w:t xml:space="preserve">Churchill &amp; Ryan, </w:t>
      </w:r>
      <w:r w:rsidRPr="009C37BD">
        <w:rPr>
          <w:i/>
          <w:sz w:val="21"/>
          <w:szCs w:val="21"/>
          <w:u w:val="single"/>
          <w:lang w:val="en-US"/>
        </w:rPr>
        <w:t xml:space="preserve">Pacifism as </w:t>
      </w:r>
      <w:r w:rsidR="007B6369" w:rsidRPr="009C37BD">
        <w:rPr>
          <w:i/>
          <w:sz w:val="21"/>
          <w:szCs w:val="21"/>
          <w:u w:val="single"/>
          <w:lang w:val="en-US"/>
        </w:rPr>
        <w:t>Pathology</w:t>
      </w:r>
      <w:r w:rsidR="00190CF8" w:rsidRPr="009C37BD">
        <w:rPr>
          <w:sz w:val="21"/>
          <w:szCs w:val="21"/>
          <w:lang w:val="en-US"/>
        </w:rPr>
        <w:t>, Preface by Derrick Jensen</w:t>
      </w:r>
      <w:r w:rsidR="009A75C4" w:rsidRPr="009C37BD">
        <w:rPr>
          <w:sz w:val="21"/>
          <w:szCs w:val="21"/>
          <w:lang w:val="en-US"/>
        </w:rPr>
        <w:t xml:space="preserve">, pp.3-30, </w:t>
      </w:r>
      <w:r w:rsidR="00190CF8" w:rsidRPr="009C37BD">
        <w:rPr>
          <w:sz w:val="21"/>
          <w:szCs w:val="21"/>
          <w:lang w:val="en-US"/>
        </w:rPr>
        <w:t xml:space="preserve"> &amp; “On Ward Churchill’s Pacifism as Pathology</w:t>
      </w:r>
      <w:proofErr w:type="gramStart"/>
      <w:r w:rsidR="00190CF8" w:rsidRPr="009C37BD">
        <w:rPr>
          <w:sz w:val="21"/>
          <w:szCs w:val="21"/>
          <w:lang w:val="en-US"/>
        </w:rPr>
        <w:t>”  by</w:t>
      </w:r>
      <w:proofErr w:type="gramEnd"/>
      <w:r w:rsidR="00190CF8" w:rsidRPr="009C37BD">
        <w:rPr>
          <w:sz w:val="21"/>
          <w:szCs w:val="21"/>
          <w:lang w:val="en-US"/>
        </w:rPr>
        <w:t xml:space="preserve"> Mike Ryan</w:t>
      </w:r>
      <w:r w:rsidR="009A75C4" w:rsidRPr="009C37BD">
        <w:rPr>
          <w:sz w:val="21"/>
          <w:szCs w:val="21"/>
          <w:lang w:val="en-US"/>
        </w:rPr>
        <w:t>, pp.125-151</w:t>
      </w:r>
      <w:r w:rsidR="00A70CE3" w:rsidRPr="009C37BD">
        <w:rPr>
          <w:sz w:val="21"/>
          <w:szCs w:val="21"/>
          <w:lang w:val="en-US"/>
        </w:rPr>
        <w:t xml:space="preserve"> (read </w:t>
      </w:r>
      <w:r w:rsidR="009A75C4" w:rsidRPr="009C37BD">
        <w:rPr>
          <w:sz w:val="21"/>
          <w:szCs w:val="21"/>
          <w:lang w:val="en-US"/>
        </w:rPr>
        <w:t>Mike Ryan</w:t>
      </w:r>
      <w:r w:rsidR="00A70CE3" w:rsidRPr="009C37BD">
        <w:rPr>
          <w:sz w:val="21"/>
          <w:szCs w:val="21"/>
          <w:lang w:val="en-US"/>
        </w:rPr>
        <w:t xml:space="preserve"> first, then Derrick Jensen)</w:t>
      </w:r>
      <w:r w:rsidR="00190CF8" w:rsidRPr="009C37BD">
        <w:rPr>
          <w:sz w:val="21"/>
          <w:szCs w:val="21"/>
          <w:lang w:val="en-US"/>
        </w:rPr>
        <w:t>.</w:t>
      </w:r>
      <w:r w:rsidR="000D1D30" w:rsidRPr="009C37BD">
        <w:rPr>
          <w:sz w:val="21"/>
          <w:szCs w:val="21"/>
          <w:lang w:val="en-US"/>
        </w:rPr>
        <w:t xml:space="preserve"> </w:t>
      </w:r>
      <w:r w:rsidR="000D1D30" w:rsidRPr="009C37BD">
        <w:rPr>
          <w:b/>
          <w:sz w:val="21"/>
          <w:szCs w:val="21"/>
          <w:highlight w:val="yellow"/>
          <w:lang w:val="en-US"/>
        </w:rPr>
        <w:t xml:space="preserve">Entire book is available </w:t>
      </w:r>
      <w:hyperlink r:id="rId24" w:history="1">
        <w:r w:rsidR="000D1D30" w:rsidRPr="009C37BD">
          <w:rPr>
            <w:rStyle w:val="Hyperlink"/>
            <w:b/>
            <w:color w:val="auto"/>
            <w:sz w:val="21"/>
            <w:szCs w:val="21"/>
            <w:highlight w:val="yellow"/>
            <w:lang w:val="en-US"/>
          </w:rPr>
          <w:t>here</w:t>
        </w:r>
      </w:hyperlink>
      <w:r w:rsidR="000D1D30" w:rsidRPr="009C37BD">
        <w:rPr>
          <w:b/>
          <w:sz w:val="21"/>
          <w:szCs w:val="21"/>
          <w:highlight w:val="yellow"/>
          <w:lang w:val="en-US"/>
        </w:rPr>
        <w:t>.</w:t>
      </w:r>
      <w:r w:rsidR="000D1D30" w:rsidRPr="009C37BD">
        <w:rPr>
          <w:b/>
          <w:sz w:val="21"/>
          <w:szCs w:val="21"/>
          <w:lang w:val="en-US"/>
        </w:rPr>
        <w:t xml:space="preserve"> </w:t>
      </w:r>
    </w:p>
    <w:p w14:paraId="3FE0F224" w14:textId="77777777" w:rsidR="00F47A59" w:rsidRDefault="00F47A59" w:rsidP="00F47A59">
      <w:pPr>
        <w:widowControl/>
        <w:snapToGrid w:val="0"/>
        <w:spacing w:after="280" w:afterAutospacing="1"/>
        <w:contextualSpacing/>
        <w:outlineLvl w:val="0"/>
        <w:rPr>
          <w:b/>
          <w:sz w:val="21"/>
          <w:szCs w:val="21"/>
          <w:lang w:val="en-US"/>
        </w:rPr>
      </w:pPr>
    </w:p>
    <w:p w14:paraId="33B6307D" w14:textId="6F6EFAFB" w:rsidR="00F47A59" w:rsidRPr="00F47A59" w:rsidRDefault="00F47A59" w:rsidP="00F47A59">
      <w:pPr>
        <w:widowControl/>
        <w:snapToGrid w:val="0"/>
        <w:spacing w:after="280" w:afterAutospacing="1"/>
        <w:contextualSpacing/>
        <w:outlineLvl w:val="0"/>
        <w:rPr>
          <w:sz w:val="21"/>
          <w:szCs w:val="21"/>
          <w:lang w:val="en-US"/>
        </w:rPr>
      </w:pPr>
      <w:r w:rsidRPr="00F47A59">
        <w:rPr>
          <w:sz w:val="21"/>
          <w:szCs w:val="21"/>
          <w:lang w:val="en-US"/>
        </w:rPr>
        <w:t>Supplemental Reading:</w:t>
      </w:r>
    </w:p>
    <w:p w14:paraId="3BDA2FFC" w14:textId="4E76B07D" w:rsidR="00A70CE3" w:rsidRPr="009C37BD" w:rsidRDefault="00A70CE3" w:rsidP="00A70CE3">
      <w:pPr>
        <w:widowControl/>
        <w:snapToGrid w:val="0"/>
        <w:spacing w:after="280" w:afterAutospacing="1"/>
        <w:ind w:left="1080"/>
        <w:contextualSpacing/>
        <w:outlineLvl w:val="0"/>
        <w:rPr>
          <w:sz w:val="21"/>
          <w:szCs w:val="21"/>
          <w:lang w:val="en-US"/>
        </w:rPr>
      </w:pPr>
      <w:r w:rsidRPr="009C37BD">
        <w:rPr>
          <w:sz w:val="21"/>
          <w:szCs w:val="21"/>
          <w:lang w:val="en-US"/>
        </w:rPr>
        <w:t>Reader, FBI on Campus</w:t>
      </w:r>
      <w:r w:rsidR="007D7AA2">
        <w:rPr>
          <w:sz w:val="21"/>
          <w:szCs w:val="21"/>
          <w:lang w:val="en-US"/>
        </w:rPr>
        <w:t xml:space="preserve"> Free-Speech Movement</w:t>
      </w:r>
      <w:r w:rsidRPr="009C37BD">
        <w:rPr>
          <w:sz w:val="21"/>
          <w:szCs w:val="21"/>
          <w:lang w:val="en-US"/>
        </w:rPr>
        <w:t xml:space="preserve"> (from Seth Rosenfeld, Subversives: The FBI’s War on Student Radicals and Reagan’s Rise to Power, 2012, pp.11-</w:t>
      </w:r>
      <w:r w:rsidR="007D7AA2">
        <w:rPr>
          <w:sz w:val="21"/>
          <w:szCs w:val="21"/>
          <w:lang w:val="en-US"/>
        </w:rPr>
        <w:t>27, 172-197</w:t>
      </w:r>
      <w:r w:rsidRPr="009C37BD">
        <w:rPr>
          <w:sz w:val="21"/>
          <w:szCs w:val="21"/>
          <w:lang w:val="en-US"/>
        </w:rPr>
        <w:t xml:space="preserve">) </w:t>
      </w:r>
    </w:p>
    <w:p w14:paraId="62315AF9" w14:textId="4CDE8AD6" w:rsidR="008B560F" w:rsidRPr="009C37BD" w:rsidRDefault="008B560F" w:rsidP="008B560F">
      <w:pPr>
        <w:widowControl/>
        <w:snapToGrid w:val="0"/>
        <w:spacing w:after="280" w:afterAutospacing="1"/>
        <w:ind w:left="1080"/>
        <w:contextualSpacing/>
        <w:rPr>
          <w:sz w:val="21"/>
          <w:szCs w:val="21"/>
        </w:rPr>
      </w:pPr>
      <w:proofErr w:type="gramStart"/>
      <w:r w:rsidRPr="009C37BD">
        <w:rPr>
          <w:sz w:val="21"/>
          <w:szCs w:val="21"/>
          <w:lang w:val="en-US"/>
        </w:rPr>
        <w:t>Breaking</w:t>
      </w:r>
      <w:r w:rsidRPr="009C37BD">
        <w:rPr>
          <w:sz w:val="21"/>
          <w:szCs w:val="21"/>
        </w:rPr>
        <w:t xml:space="preserve">, </w:t>
      </w:r>
      <w:r w:rsidRPr="009C37BD">
        <w:rPr>
          <w:sz w:val="21"/>
          <w:szCs w:val="21"/>
          <w:lang w:val="en-US"/>
        </w:rPr>
        <w:t>Grassroots Activism, pp.</w:t>
      </w:r>
      <w:r w:rsidR="00DD2173">
        <w:rPr>
          <w:sz w:val="21"/>
          <w:szCs w:val="21"/>
          <w:lang w:val="en-US"/>
        </w:rPr>
        <w:t xml:space="preserve">214-216, </w:t>
      </w:r>
      <w:r w:rsidRPr="009C37BD">
        <w:rPr>
          <w:sz w:val="21"/>
          <w:szCs w:val="21"/>
          <w:lang w:val="en-US"/>
        </w:rPr>
        <w:t>219-248.</w:t>
      </w:r>
      <w:proofErr w:type="gramEnd"/>
      <w:r w:rsidRPr="009C37BD">
        <w:rPr>
          <w:sz w:val="21"/>
          <w:szCs w:val="21"/>
        </w:rPr>
        <w:t xml:space="preserve"> </w:t>
      </w:r>
    </w:p>
    <w:p w14:paraId="25115347" w14:textId="77777777" w:rsidR="00F47A59" w:rsidRDefault="00F47A59" w:rsidP="00F47A59">
      <w:pPr>
        <w:widowControl/>
        <w:snapToGrid w:val="0"/>
        <w:spacing w:after="280" w:afterAutospacing="1"/>
        <w:contextualSpacing/>
        <w:rPr>
          <w:color w:val="000000" w:themeColor="text1"/>
          <w:sz w:val="21"/>
          <w:szCs w:val="21"/>
          <w:lang w:val="en-US"/>
        </w:rPr>
      </w:pPr>
      <w:r>
        <w:rPr>
          <w:color w:val="000000" w:themeColor="text1"/>
          <w:sz w:val="21"/>
          <w:szCs w:val="21"/>
          <w:lang w:val="en-US"/>
        </w:rPr>
        <w:tab/>
      </w:r>
      <w:r>
        <w:rPr>
          <w:color w:val="000000" w:themeColor="text1"/>
          <w:sz w:val="21"/>
          <w:szCs w:val="21"/>
          <w:lang w:val="en-US"/>
        </w:rPr>
        <w:tab/>
        <w:t>For the entirety of Pacifism as Pathology book content, check the following (</w:t>
      </w:r>
      <w:hyperlink r:id="rId25" w:history="1">
        <w:r w:rsidRPr="00190CF8">
          <w:rPr>
            <w:rStyle w:val="Hyperlink"/>
            <w:sz w:val="21"/>
            <w:szCs w:val="21"/>
            <w:lang w:val="en-US"/>
          </w:rPr>
          <w:t>here</w:t>
        </w:r>
      </w:hyperlink>
      <w:r>
        <w:rPr>
          <w:color w:val="000000" w:themeColor="text1"/>
          <w:sz w:val="21"/>
          <w:szCs w:val="21"/>
          <w:lang w:val="en-US"/>
        </w:rPr>
        <w:t>)</w:t>
      </w:r>
    </w:p>
    <w:p w14:paraId="33645E49" w14:textId="24B48DDB" w:rsidR="00C145AF" w:rsidRPr="00F47A59" w:rsidRDefault="00C145AF" w:rsidP="00F47A59">
      <w:pPr>
        <w:widowControl/>
        <w:snapToGrid w:val="0"/>
        <w:spacing w:after="280" w:afterAutospacing="1"/>
        <w:ind w:left="720"/>
        <w:contextualSpacing/>
        <w:rPr>
          <w:color w:val="000000" w:themeColor="text1"/>
          <w:sz w:val="21"/>
          <w:szCs w:val="21"/>
          <w:lang w:val="en-US"/>
        </w:rPr>
      </w:pPr>
      <w:r w:rsidRPr="00ED25B8">
        <w:rPr>
          <w:b/>
          <w:color w:val="000000" w:themeColor="text1"/>
          <w:sz w:val="21"/>
          <w:szCs w:val="21"/>
        </w:rPr>
        <w:t xml:space="preserve">Short Democracy Now Interview on </w:t>
      </w:r>
      <w:r w:rsidR="0090484C">
        <w:rPr>
          <w:b/>
          <w:color w:val="000000" w:themeColor="text1"/>
          <w:sz w:val="21"/>
          <w:szCs w:val="21"/>
        </w:rPr>
        <w:t>«</w:t>
      </w:r>
      <w:r w:rsidRPr="00ED25B8">
        <w:rPr>
          <w:b/>
          <w:color w:val="000000" w:themeColor="text1"/>
          <w:sz w:val="21"/>
          <w:szCs w:val="21"/>
        </w:rPr>
        <w:t>Abraham Lincoln Brigade» (</w:t>
      </w:r>
      <w:r>
        <w:rPr>
          <w:b/>
          <w:color w:val="000000" w:themeColor="text1"/>
          <w:sz w:val="21"/>
          <w:szCs w:val="21"/>
        </w:rPr>
        <w:t>28</w:t>
      </w:r>
      <w:r w:rsidRPr="00ED25B8">
        <w:rPr>
          <w:b/>
          <w:color w:val="000000" w:themeColor="text1"/>
          <w:sz w:val="21"/>
          <w:szCs w:val="21"/>
        </w:rPr>
        <w:t xml:space="preserve"> min)</w:t>
      </w:r>
    </w:p>
    <w:p w14:paraId="2C81F4EE" w14:textId="77777777" w:rsidR="00C145AF" w:rsidRDefault="00C145AF" w:rsidP="00190CF8">
      <w:pPr>
        <w:widowControl/>
        <w:snapToGrid w:val="0"/>
        <w:spacing w:after="280" w:afterAutospacing="1"/>
        <w:contextualSpacing/>
        <w:rPr>
          <w:color w:val="000000" w:themeColor="text1"/>
          <w:sz w:val="21"/>
          <w:szCs w:val="21"/>
          <w:lang w:val="en-US"/>
        </w:rPr>
      </w:pPr>
    </w:p>
    <w:p w14:paraId="23F51334" w14:textId="77777777" w:rsidR="00190CF8" w:rsidRPr="00190CF8" w:rsidRDefault="00190CF8" w:rsidP="00190CF8">
      <w:pPr>
        <w:widowControl/>
        <w:snapToGrid w:val="0"/>
        <w:spacing w:after="280" w:afterAutospacing="1"/>
        <w:contextualSpacing/>
        <w:rPr>
          <w:color w:val="000000" w:themeColor="text1"/>
          <w:sz w:val="21"/>
          <w:szCs w:val="21"/>
          <w:lang w:val="en-US"/>
        </w:rPr>
      </w:pPr>
    </w:p>
    <w:p w14:paraId="0BEE76E7" w14:textId="7EC08D42" w:rsidR="007B6369" w:rsidRPr="001B74F5" w:rsidRDefault="007B6369" w:rsidP="007B6369">
      <w:pPr>
        <w:widowControl/>
        <w:snapToGrid w:val="0"/>
        <w:spacing w:after="280" w:afterAutospacing="1"/>
        <w:contextualSpacing/>
        <w:rPr>
          <w:color w:val="000000" w:themeColor="text1"/>
          <w:sz w:val="21"/>
          <w:szCs w:val="21"/>
        </w:rPr>
      </w:pPr>
      <w:r w:rsidRPr="001B74F5">
        <w:rPr>
          <w:color w:val="000000" w:themeColor="text1"/>
          <w:sz w:val="21"/>
          <w:szCs w:val="21"/>
        </w:rPr>
        <w:t xml:space="preserve">Wk </w:t>
      </w:r>
      <w:r w:rsidR="00F47A59">
        <w:rPr>
          <w:color w:val="000000" w:themeColor="text1"/>
          <w:sz w:val="21"/>
          <w:szCs w:val="21"/>
        </w:rPr>
        <w:t>4-2</w:t>
      </w:r>
      <w:r w:rsidR="000F0FEB">
        <w:rPr>
          <w:color w:val="000000" w:themeColor="text1"/>
          <w:sz w:val="21"/>
          <w:szCs w:val="21"/>
        </w:rPr>
        <w:tab/>
      </w:r>
      <w:r w:rsidR="000F0FEB">
        <w:rPr>
          <w:color w:val="000000" w:themeColor="text1"/>
          <w:sz w:val="21"/>
          <w:szCs w:val="21"/>
        </w:rPr>
        <w:tab/>
      </w:r>
      <w:r w:rsidRPr="001B74F5">
        <w:rPr>
          <w:color w:val="000000" w:themeColor="text1"/>
          <w:sz w:val="21"/>
          <w:szCs w:val="21"/>
          <w:u w:val="single"/>
        </w:rPr>
        <w:t>Caging Lists and Racial Oppression by the Government</w:t>
      </w:r>
      <w:r w:rsidRPr="001B74F5">
        <w:rPr>
          <w:color w:val="000000" w:themeColor="text1"/>
          <w:sz w:val="21"/>
          <w:szCs w:val="21"/>
        </w:rPr>
        <w:t xml:space="preserve"> </w:t>
      </w:r>
      <w:r w:rsidR="00F47A59">
        <w:rPr>
          <w:color w:val="000000" w:themeColor="text1"/>
          <w:sz w:val="21"/>
          <w:szCs w:val="21"/>
        </w:rPr>
        <w:t xml:space="preserve">-- </w:t>
      </w:r>
      <w:r w:rsidR="00F47A59">
        <w:rPr>
          <w:color w:val="000000" w:themeColor="text1"/>
          <w:sz w:val="21"/>
          <w:szCs w:val="21"/>
          <w:u w:val="single"/>
        </w:rPr>
        <w:t>Life in Prison and Prison Industrial Complex</w:t>
      </w:r>
    </w:p>
    <w:p w14:paraId="4E0567EF" w14:textId="77777777" w:rsidR="00F47A59" w:rsidRDefault="00F47A59" w:rsidP="00F47A59">
      <w:pPr>
        <w:widowControl/>
        <w:snapToGrid w:val="0"/>
        <w:spacing w:after="280" w:afterAutospacing="1"/>
        <w:contextualSpacing/>
        <w:outlineLvl w:val="0"/>
        <w:rPr>
          <w:b/>
          <w:color w:val="000000" w:themeColor="text1"/>
          <w:sz w:val="21"/>
          <w:szCs w:val="21"/>
        </w:rPr>
      </w:pPr>
    </w:p>
    <w:p w14:paraId="6C247766" w14:textId="77777777" w:rsidR="00F47A59" w:rsidRPr="001B74F5" w:rsidRDefault="00F47A59" w:rsidP="00F47A59">
      <w:pPr>
        <w:widowControl/>
        <w:snapToGrid w:val="0"/>
        <w:spacing w:after="280" w:afterAutospacing="1"/>
        <w:contextualSpacing/>
        <w:outlineLvl w:val="0"/>
        <w:rPr>
          <w:color w:val="000000" w:themeColor="text1"/>
          <w:sz w:val="21"/>
          <w:szCs w:val="21"/>
        </w:rPr>
      </w:pPr>
      <w:r w:rsidRPr="001B74F5">
        <w:rPr>
          <w:b/>
          <w:color w:val="000000" w:themeColor="text1"/>
          <w:sz w:val="21"/>
          <w:szCs w:val="21"/>
        </w:rPr>
        <w:t>Documentary, "The Farm: Life Inside Angola Prison (Louisiana)" (</w:t>
      </w:r>
      <w:r>
        <w:rPr>
          <w:b/>
          <w:color w:val="000000" w:themeColor="text1"/>
          <w:sz w:val="21"/>
          <w:szCs w:val="21"/>
        </w:rPr>
        <w:t>88</w:t>
      </w:r>
      <w:r w:rsidRPr="001B74F5">
        <w:rPr>
          <w:b/>
          <w:color w:val="000000" w:themeColor="text1"/>
          <w:sz w:val="21"/>
          <w:szCs w:val="21"/>
        </w:rPr>
        <w:t xml:space="preserve"> min)</w:t>
      </w:r>
      <w:r w:rsidRPr="001B74F5">
        <w:rPr>
          <w:color w:val="000000" w:themeColor="text1"/>
          <w:sz w:val="21"/>
          <w:szCs w:val="21"/>
        </w:rPr>
        <w:t xml:space="preserve"> </w:t>
      </w:r>
    </w:p>
    <w:p w14:paraId="56543A8F" w14:textId="77777777" w:rsidR="008B560F" w:rsidRDefault="008B560F" w:rsidP="007B6369">
      <w:pPr>
        <w:widowControl/>
        <w:snapToGrid w:val="0"/>
        <w:spacing w:after="280" w:afterAutospacing="1"/>
        <w:ind w:left="1080"/>
        <w:contextualSpacing/>
        <w:outlineLvl w:val="0"/>
        <w:rPr>
          <w:color w:val="FF0000"/>
          <w:sz w:val="21"/>
          <w:szCs w:val="21"/>
          <w:lang w:val="en-US"/>
        </w:rPr>
      </w:pPr>
    </w:p>
    <w:p w14:paraId="78575417" w14:textId="77777777" w:rsidR="00D25189" w:rsidRPr="009C37BD" w:rsidRDefault="00D25189" w:rsidP="007B6369">
      <w:pPr>
        <w:widowControl/>
        <w:snapToGrid w:val="0"/>
        <w:spacing w:after="280" w:afterAutospacing="1"/>
        <w:ind w:left="1080"/>
        <w:contextualSpacing/>
        <w:outlineLvl w:val="0"/>
        <w:rPr>
          <w:sz w:val="21"/>
          <w:szCs w:val="21"/>
          <w:lang w:val="en-US"/>
        </w:rPr>
      </w:pPr>
      <w:proofErr w:type="gramStart"/>
      <w:r w:rsidRPr="009C37BD">
        <w:rPr>
          <w:sz w:val="21"/>
          <w:szCs w:val="21"/>
          <w:lang w:val="en-US"/>
        </w:rPr>
        <w:t>Breaking, Elections, pp.251-282.</w:t>
      </w:r>
      <w:proofErr w:type="gramEnd"/>
    </w:p>
    <w:p w14:paraId="4941F5E2" w14:textId="77777777" w:rsidR="007B6369" w:rsidRPr="001B74F5" w:rsidRDefault="007B6369" w:rsidP="007B6369">
      <w:pPr>
        <w:widowControl/>
        <w:snapToGrid w:val="0"/>
        <w:spacing w:after="280" w:afterAutospacing="1"/>
        <w:ind w:left="1080"/>
        <w:contextualSpacing/>
        <w:outlineLvl w:val="0"/>
        <w:rPr>
          <w:color w:val="000000" w:themeColor="text1"/>
          <w:sz w:val="21"/>
          <w:szCs w:val="21"/>
        </w:rPr>
      </w:pPr>
      <w:r w:rsidRPr="001B74F5">
        <w:rPr>
          <w:color w:val="000000" w:themeColor="text1"/>
          <w:sz w:val="21"/>
          <w:szCs w:val="21"/>
        </w:rPr>
        <w:t xml:space="preserve">Reader, Greg Palast, The con: Kerry won. Now get over it… </w:t>
      </w:r>
    </w:p>
    <w:p w14:paraId="0282BEF0" w14:textId="77777777" w:rsidR="007B6369" w:rsidRPr="001B74F5" w:rsidRDefault="007B6369" w:rsidP="00666992">
      <w:pPr>
        <w:widowControl/>
        <w:snapToGrid w:val="0"/>
        <w:spacing w:after="280" w:afterAutospacing="1"/>
        <w:ind w:left="1620" w:hanging="540"/>
        <w:contextualSpacing/>
        <w:rPr>
          <w:color w:val="000000" w:themeColor="text1"/>
          <w:sz w:val="21"/>
          <w:szCs w:val="21"/>
        </w:rPr>
      </w:pPr>
      <w:r w:rsidRPr="001B74F5">
        <w:rPr>
          <w:color w:val="000000" w:themeColor="text1"/>
          <w:sz w:val="21"/>
          <w:szCs w:val="21"/>
        </w:rPr>
        <w:t xml:space="preserve">Reader, Fukurai, et al., Chapter 4 “The U.S. Supreme Court, the Constitutional Background of Jury Selection, and Racial Representation.” </w:t>
      </w:r>
    </w:p>
    <w:p w14:paraId="4E16A3E5" w14:textId="77777777" w:rsidR="00F47A59" w:rsidRDefault="00F47A59" w:rsidP="00F47A59">
      <w:pPr>
        <w:widowControl/>
        <w:snapToGrid w:val="0"/>
        <w:spacing w:after="280" w:afterAutospacing="1"/>
        <w:contextualSpacing/>
        <w:rPr>
          <w:color w:val="000000" w:themeColor="text1"/>
          <w:sz w:val="21"/>
          <w:szCs w:val="21"/>
        </w:rPr>
      </w:pPr>
    </w:p>
    <w:p w14:paraId="6CE3BCE0" w14:textId="40711A9C" w:rsidR="007B6369" w:rsidRPr="001B74F5" w:rsidRDefault="00F47A59" w:rsidP="00F47A59">
      <w:pPr>
        <w:widowControl/>
        <w:snapToGrid w:val="0"/>
        <w:spacing w:after="280" w:afterAutospacing="1"/>
        <w:contextualSpacing/>
        <w:rPr>
          <w:color w:val="000000" w:themeColor="text1"/>
          <w:sz w:val="21"/>
          <w:szCs w:val="21"/>
        </w:rPr>
      </w:pPr>
      <w:r>
        <w:rPr>
          <w:color w:val="000000" w:themeColor="text1"/>
          <w:sz w:val="21"/>
          <w:szCs w:val="21"/>
        </w:rPr>
        <w:t>Supplemental Materials:</w:t>
      </w:r>
      <w:r w:rsidR="007B6369" w:rsidRPr="001B74F5">
        <w:rPr>
          <w:color w:val="000000" w:themeColor="text1"/>
          <w:sz w:val="21"/>
          <w:szCs w:val="21"/>
        </w:rPr>
        <w:t xml:space="preserve">  </w:t>
      </w:r>
    </w:p>
    <w:p w14:paraId="77D1C659" w14:textId="77777777" w:rsidR="007B6369" w:rsidRPr="001B74F5" w:rsidRDefault="007B6369" w:rsidP="00F47A59">
      <w:pPr>
        <w:widowControl/>
        <w:snapToGrid w:val="0"/>
        <w:spacing w:after="280" w:afterAutospacing="1"/>
        <w:ind w:firstLine="720"/>
        <w:contextualSpacing/>
        <w:outlineLvl w:val="0"/>
        <w:rPr>
          <w:color w:val="000000" w:themeColor="text1"/>
          <w:sz w:val="21"/>
          <w:szCs w:val="21"/>
        </w:rPr>
      </w:pPr>
      <w:r w:rsidRPr="001B74F5">
        <w:rPr>
          <w:b/>
          <w:color w:val="000000" w:themeColor="text1"/>
          <w:sz w:val="21"/>
          <w:szCs w:val="21"/>
        </w:rPr>
        <w:t>Short Documentary, "Palast: Caging Lists." (15 min).</w:t>
      </w:r>
      <w:r w:rsidRPr="001B74F5">
        <w:rPr>
          <w:color w:val="000000" w:themeColor="text1"/>
          <w:sz w:val="21"/>
          <w:szCs w:val="21"/>
        </w:rPr>
        <w:t xml:space="preserve"> </w:t>
      </w:r>
    </w:p>
    <w:p w14:paraId="45B34788" w14:textId="77777777" w:rsidR="007B6369" w:rsidRPr="001B74F5" w:rsidRDefault="007B6369" w:rsidP="00F47A59">
      <w:pPr>
        <w:widowControl/>
        <w:snapToGrid w:val="0"/>
        <w:spacing w:after="280" w:afterAutospacing="1"/>
        <w:ind w:firstLine="720"/>
        <w:contextualSpacing/>
        <w:outlineLvl w:val="0"/>
        <w:rPr>
          <w:color w:val="000000" w:themeColor="text1"/>
          <w:sz w:val="21"/>
          <w:szCs w:val="21"/>
        </w:rPr>
      </w:pPr>
      <w:r w:rsidRPr="001B74F5">
        <w:rPr>
          <w:b/>
          <w:color w:val="000000" w:themeColor="text1"/>
          <w:sz w:val="21"/>
          <w:szCs w:val="21"/>
        </w:rPr>
        <w:t>Short Documentary, “BBC  Banned Documentary – Bush Stole 2004 Elections,”</w:t>
      </w:r>
      <w:r w:rsidRPr="001B74F5">
        <w:rPr>
          <w:color w:val="000000" w:themeColor="text1"/>
          <w:sz w:val="21"/>
          <w:szCs w:val="21"/>
        </w:rPr>
        <w:t xml:space="preserve"> </w:t>
      </w:r>
      <w:r w:rsidR="008905CC">
        <w:rPr>
          <w:color w:val="000000" w:themeColor="text1"/>
          <w:sz w:val="21"/>
          <w:szCs w:val="21"/>
        </w:rPr>
        <w:t>(</w:t>
      </w:r>
      <w:r w:rsidR="008905CC" w:rsidRPr="008905CC">
        <w:rPr>
          <w:b/>
          <w:color w:val="000000" w:themeColor="text1"/>
          <w:sz w:val="21"/>
          <w:szCs w:val="21"/>
        </w:rPr>
        <w:t>15 min</w:t>
      </w:r>
      <w:r w:rsidR="008905CC">
        <w:rPr>
          <w:color w:val="000000" w:themeColor="text1"/>
          <w:sz w:val="21"/>
          <w:szCs w:val="21"/>
        </w:rPr>
        <w:t>)</w:t>
      </w:r>
    </w:p>
    <w:p w14:paraId="09CC0859" w14:textId="77777777" w:rsidR="007B6369" w:rsidRDefault="007B6369" w:rsidP="00F47A59">
      <w:pPr>
        <w:widowControl/>
        <w:snapToGrid w:val="0"/>
        <w:spacing w:after="280" w:afterAutospacing="1"/>
        <w:ind w:firstLine="720"/>
        <w:contextualSpacing/>
        <w:outlineLvl w:val="0"/>
        <w:rPr>
          <w:color w:val="000000" w:themeColor="text1"/>
          <w:sz w:val="21"/>
          <w:szCs w:val="21"/>
        </w:rPr>
      </w:pPr>
      <w:r w:rsidRPr="001B74F5">
        <w:rPr>
          <w:color w:val="000000" w:themeColor="text1"/>
          <w:sz w:val="21"/>
          <w:szCs w:val="21"/>
        </w:rPr>
        <w:t xml:space="preserve">See </w:t>
      </w:r>
      <w:r w:rsidR="000F0FEB">
        <w:fldChar w:fldCharType="begin"/>
      </w:r>
      <w:r w:rsidR="000F0FEB">
        <w:instrText xml:space="preserve"> HYPERLINK "http://video.google.com/videoplay?docid=-6164809897767438853&amp;amp;hl=en" </w:instrText>
      </w:r>
      <w:r w:rsidR="000F0FEB">
        <w:fldChar w:fldCharType="separate"/>
      </w:r>
      <w:r w:rsidRPr="001B74F5">
        <w:rPr>
          <w:color w:val="000000" w:themeColor="text1"/>
          <w:sz w:val="21"/>
          <w:szCs w:val="21"/>
          <w:u w:val="single"/>
        </w:rPr>
        <w:t>http://video.google.com/videoplay?docid=-6164809897767438853&amp;hl=en</w:t>
      </w:r>
      <w:r w:rsidR="000F0FEB">
        <w:rPr>
          <w:color w:val="000000" w:themeColor="text1"/>
          <w:sz w:val="21"/>
          <w:szCs w:val="21"/>
          <w:u w:val="single"/>
        </w:rPr>
        <w:fldChar w:fldCharType="end"/>
      </w:r>
      <w:r w:rsidRPr="001B74F5">
        <w:rPr>
          <w:color w:val="000000" w:themeColor="text1"/>
          <w:sz w:val="21"/>
          <w:szCs w:val="21"/>
        </w:rPr>
        <w:t xml:space="preserve"> </w:t>
      </w:r>
    </w:p>
    <w:p w14:paraId="7C163F4A" w14:textId="637DE493" w:rsidR="00395C9F" w:rsidRPr="00EF7939" w:rsidRDefault="009213B3" w:rsidP="00F47A59">
      <w:pPr>
        <w:widowControl/>
        <w:snapToGrid w:val="0"/>
        <w:spacing w:after="280" w:afterAutospacing="1"/>
        <w:ind w:firstLine="720"/>
        <w:contextualSpacing/>
        <w:rPr>
          <w:color w:val="FF0000"/>
          <w:sz w:val="21"/>
          <w:szCs w:val="21"/>
          <w:lang w:val="en-US"/>
        </w:rPr>
      </w:pPr>
      <w:r w:rsidRPr="00EF7939">
        <w:rPr>
          <w:color w:val="FF0000"/>
          <w:sz w:val="21"/>
          <w:szCs w:val="21"/>
        </w:rPr>
        <w:t>Reader</w:t>
      </w:r>
      <w:r w:rsidR="00FC4BA8" w:rsidRPr="00EF7939">
        <w:rPr>
          <w:color w:val="FF0000"/>
          <w:sz w:val="21"/>
          <w:szCs w:val="21"/>
        </w:rPr>
        <w:t xml:space="preserve">, </w:t>
      </w:r>
      <w:r w:rsidR="00EF7939">
        <w:rPr>
          <w:color w:val="FF0000"/>
          <w:sz w:val="21"/>
          <w:szCs w:val="21"/>
        </w:rPr>
        <w:t>Sharon Dolovich, State Punishment and Private Prison, 55 Duke L.J. 437-462 (2005)</w:t>
      </w:r>
      <w:r w:rsidR="00FC4BA8" w:rsidRPr="00EF7939">
        <w:rPr>
          <w:rFonts w:ascii="Verdana" w:hAnsi="Verdana" w:cs="Verdana"/>
          <w:color w:val="FF0000"/>
          <w:sz w:val="21"/>
          <w:szCs w:val="21"/>
        </w:rPr>
        <w:br/>
      </w:r>
    </w:p>
    <w:p w14:paraId="7C86E6E6" w14:textId="1E1A254E" w:rsidR="00B127EB" w:rsidRPr="009C37BD" w:rsidRDefault="008905CC" w:rsidP="00B127EB">
      <w:pPr>
        <w:widowControl/>
        <w:snapToGrid w:val="0"/>
        <w:spacing w:after="280" w:afterAutospacing="1"/>
        <w:contextualSpacing/>
        <w:rPr>
          <w:sz w:val="21"/>
          <w:szCs w:val="21"/>
        </w:rPr>
      </w:pPr>
      <w:r w:rsidRPr="009C37BD">
        <w:rPr>
          <w:sz w:val="21"/>
          <w:szCs w:val="21"/>
        </w:rPr>
        <w:t>Wk</w:t>
      </w:r>
      <w:r w:rsidR="00F47A59">
        <w:rPr>
          <w:sz w:val="21"/>
          <w:szCs w:val="21"/>
        </w:rPr>
        <w:t xml:space="preserve"> 5-1</w:t>
      </w:r>
      <w:r w:rsidR="000F0FEB">
        <w:rPr>
          <w:sz w:val="21"/>
          <w:szCs w:val="21"/>
        </w:rPr>
        <w:tab/>
      </w:r>
      <w:r w:rsidR="000F0FEB">
        <w:rPr>
          <w:sz w:val="21"/>
          <w:szCs w:val="21"/>
        </w:rPr>
        <w:tab/>
      </w:r>
      <w:r w:rsidR="00B127EB" w:rsidRPr="009C37BD">
        <w:rPr>
          <w:sz w:val="21"/>
          <w:szCs w:val="21"/>
          <w:u w:val="single"/>
        </w:rPr>
        <w:t>Death Penalty &amp; the Jury: Could We Revoke the Governmental License to Kill?</w:t>
      </w:r>
      <w:r w:rsidR="00B127EB" w:rsidRPr="009C37BD">
        <w:rPr>
          <w:sz w:val="21"/>
          <w:szCs w:val="21"/>
        </w:rPr>
        <w:t xml:space="preserve"> </w:t>
      </w:r>
    </w:p>
    <w:p w14:paraId="5E5510D8" w14:textId="77777777" w:rsidR="00FC4BA8" w:rsidRPr="009C37BD" w:rsidRDefault="00FC4BA8" w:rsidP="00B127EB">
      <w:pPr>
        <w:widowControl/>
        <w:snapToGrid w:val="0"/>
        <w:spacing w:after="280" w:afterAutospacing="1"/>
        <w:ind w:left="1080"/>
        <w:contextualSpacing/>
        <w:rPr>
          <w:sz w:val="21"/>
          <w:szCs w:val="21"/>
          <w:lang w:val="en-US"/>
        </w:rPr>
      </w:pPr>
    </w:p>
    <w:p w14:paraId="44F05D73" w14:textId="00D47896" w:rsidR="002371F0" w:rsidRDefault="002371F0" w:rsidP="002371F0">
      <w:pPr>
        <w:widowControl/>
        <w:snapToGrid w:val="0"/>
        <w:spacing w:after="280" w:afterAutospacing="1"/>
        <w:contextualSpacing/>
        <w:rPr>
          <w:sz w:val="21"/>
          <w:szCs w:val="21"/>
        </w:rPr>
      </w:pPr>
      <w:r>
        <w:rPr>
          <w:sz w:val="21"/>
          <w:szCs w:val="21"/>
        </w:rPr>
        <w:t>Student Presentation (8-min presentation &amp; 2 min for Q&amp;A) (15 students)</w:t>
      </w:r>
    </w:p>
    <w:p w14:paraId="20C55DD7" w14:textId="77777777" w:rsidR="002371F0" w:rsidRDefault="002371F0" w:rsidP="005C01A5">
      <w:pPr>
        <w:widowControl/>
        <w:snapToGrid w:val="0"/>
        <w:spacing w:after="280" w:afterAutospacing="1"/>
        <w:contextualSpacing/>
        <w:outlineLvl w:val="0"/>
        <w:rPr>
          <w:b/>
          <w:sz w:val="21"/>
          <w:szCs w:val="21"/>
        </w:rPr>
      </w:pPr>
    </w:p>
    <w:p w14:paraId="4369AA2D" w14:textId="10AB9024" w:rsidR="005C01A5" w:rsidRPr="009C37BD" w:rsidRDefault="005C01A5" w:rsidP="005C01A5">
      <w:pPr>
        <w:widowControl/>
        <w:snapToGrid w:val="0"/>
        <w:spacing w:after="280" w:afterAutospacing="1"/>
        <w:contextualSpacing/>
        <w:outlineLvl w:val="0"/>
        <w:rPr>
          <w:sz w:val="21"/>
          <w:szCs w:val="21"/>
        </w:rPr>
      </w:pPr>
      <w:r w:rsidRPr="009C37BD">
        <w:rPr>
          <w:b/>
          <w:sz w:val="21"/>
          <w:szCs w:val="21"/>
        </w:rPr>
        <w:t>BBC Documentary, "How to Kill a Human Being" (2008) (50 min)</w:t>
      </w:r>
      <w:r w:rsidRPr="009C37BD">
        <w:rPr>
          <w:sz w:val="21"/>
          <w:szCs w:val="21"/>
        </w:rPr>
        <w:t xml:space="preserve"> </w:t>
      </w:r>
    </w:p>
    <w:p w14:paraId="47B24834" w14:textId="77777777" w:rsidR="005C01A5" w:rsidRPr="009C37BD" w:rsidRDefault="005C01A5" w:rsidP="00B127EB">
      <w:pPr>
        <w:widowControl/>
        <w:snapToGrid w:val="0"/>
        <w:spacing w:after="280" w:afterAutospacing="1"/>
        <w:ind w:left="1080"/>
        <w:contextualSpacing/>
        <w:rPr>
          <w:sz w:val="21"/>
          <w:szCs w:val="21"/>
        </w:rPr>
      </w:pPr>
    </w:p>
    <w:p w14:paraId="00742216" w14:textId="77777777" w:rsidR="00B127EB" w:rsidRPr="009C37BD" w:rsidRDefault="00B127EB" w:rsidP="00B127EB">
      <w:pPr>
        <w:widowControl/>
        <w:snapToGrid w:val="0"/>
        <w:spacing w:after="280" w:afterAutospacing="1"/>
        <w:ind w:left="1080"/>
        <w:contextualSpacing/>
        <w:rPr>
          <w:sz w:val="21"/>
          <w:szCs w:val="21"/>
        </w:rPr>
      </w:pPr>
      <w:r w:rsidRPr="009C37BD">
        <w:rPr>
          <w:sz w:val="21"/>
          <w:szCs w:val="21"/>
        </w:rPr>
        <w:t xml:space="preserve">Reader, Is the death penalty racially discriminatory? </w:t>
      </w:r>
    </w:p>
    <w:p w14:paraId="47A0B04A" w14:textId="6C15EAD7" w:rsidR="007B6369" w:rsidRPr="009C37BD" w:rsidRDefault="00B127EB" w:rsidP="00F47A59">
      <w:pPr>
        <w:widowControl/>
        <w:snapToGrid w:val="0"/>
        <w:spacing w:after="280" w:afterAutospacing="1"/>
        <w:ind w:left="1080"/>
        <w:contextualSpacing/>
        <w:rPr>
          <w:sz w:val="21"/>
          <w:szCs w:val="21"/>
        </w:rPr>
      </w:pPr>
      <w:r w:rsidRPr="009C37BD">
        <w:rPr>
          <w:sz w:val="21"/>
          <w:szCs w:val="21"/>
        </w:rPr>
        <w:t xml:space="preserve">Reader, </w:t>
      </w:r>
      <w:r w:rsidR="00C1711A" w:rsidRPr="009C37BD">
        <w:rPr>
          <w:sz w:val="21"/>
          <w:szCs w:val="21"/>
        </w:rPr>
        <w:t xml:space="preserve">Lieutenant Jon Stephens, </w:t>
      </w:r>
      <w:r w:rsidRPr="009C37BD">
        <w:rPr>
          <w:sz w:val="21"/>
          <w:szCs w:val="21"/>
        </w:rPr>
        <w:t xml:space="preserve">Don’t </w:t>
      </w:r>
      <w:r w:rsidR="00C1711A" w:rsidRPr="009C37BD">
        <w:rPr>
          <w:sz w:val="21"/>
          <w:szCs w:val="21"/>
        </w:rPr>
        <w:t>T</w:t>
      </w:r>
      <w:r w:rsidRPr="009C37BD">
        <w:rPr>
          <w:sz w:val="21"/>
          <w:szCs w:val="21"/>
        </w:rPr>
        <w:t xml:space="preserve">read on </w:t>
      </w:r>
      <w:r w:rsidR="00C1711A" w:rsidRPr="009C37BD">
        <w:rPr>
          <w:sz w:val="21"/>
          <w:szCs w:val="21"/>
        </w:rPr>
        <w:t>M</w:t>
      </w:r>
      <w:r w:rsidRPr="009C37BD">
        <w:rPr>
          <w:sz w:val="21"/>
          <w:szCs w:val="21"/>
        </w:rPr>
        <w:t xml:space="preserve">e: Absence of </w:t>
      </w:r>
      <w:r w:rsidR="00C1711A" w:rsidRPr="009C37BD">
        <w:rPr>
          <w:sz w:val="21"/>
          <w:szCs w:val="21"/>
        </w:rPr>
        <w:t>J</w:t>
      </w:r>
      <w:r w:rsidRPr="009C37BD">
        <w:rPr>
          <w:sz w:val="21"/>
          <w:szCs w:val="21"/>
        </w:rPr>
        <w:t xml:space="preserve">urisdiction by the </w:t>
      </w:r>
      <w:r w:rsidR="00C1711A" w:rsidRPr="009C37BD">
        <w:rPr>
          <w:sz w:val="21"/>
          <w:szCs w:val="21"/>
        </w:rPr>
        <w:t>I</w:t>
      </w:r>
      <w:r w:rsidRPr="009C37BD">
        <w:rPr>
          <w:sz w:val="21"/>
          <w:szCs w:val="21"/>
        </w:rPr>
        <w:t xml:space="preserve">nternational </w:t>
      </w:r>
      <w:r w:rsidR="00C1711A" w:rsidRPr="009C37BD">
        <w:rPr>
          <w:sz w:val="21"/>
          <w:szCs w:val="21"/>
        </w:rPr>
        <w:t>C</w:t>
      </w:r>
      <w:r w:rsidRPr="009C37BD">
        <w:rPr>
          <w:sz w:val="21"/>
          <w:szCs w:val="21"/>
        </w:rPr>
        <w:t xml:space="preserve">riminal </w:t>
      </w:r>
      <w:r w:rsidR="00C1711A" w:rsidRPr="009C37BD">
        <w:rPr>
          <w:sz w:val="21"/>
          <w:szCs w:val="21"/>
        </w:rPr>
        <w:t>C</w:t>
      </w:r>
      <w:r w:rsidRPr="009C37BD">
        <w:rPr>
          <w:sz w:val="21"/>
          <w:szCs w:val="21"/>
        </w:rPr>
        <w:t xml:space="preserve">ourt over the U.S. </w:t>
      </w:r>
      <w:r w:rsidR="00C1711A" w:rsidRPr="009C37BD">
        <w:rPr>
          <w:sz w:val="21"/>
          <w:szCs w:val="21"/>
        </w:rPr>
        <w:t xml:space="preserve">52 </w:t>
      </w:r>
      <w:r w:rsidR="00C1711A" w:rsidRPr="009C37BD">
        <w:rPr>
          <w:i/>
          <w:sz w:val="21"/>
          <w:szCs w:val="21"/>
          <w:u w:val="single"/>
        </w:rPr>
        <w:t>Naval L. Rev</w:t>
      </w:r>
      <w:r w:rsidR="00C1711A" w:rsidRPr="009C37BD">
        <w:rPr>
          <w:sz w:val="21"/>
          <w:szCs w:val="21"/>
        </w:rPr>
        <w:t>. 151 (2005).</w:t>
      </w:r>
      <w:r w:rsidR="007B6369" w:rsidRPr="009C37BD">
        <w:rPr>
          <w:sz w:val="21"/>
          <w:szCs w:val="21"/>
        </w:rPr>
        <w:t xml:space="preserve">  </w:t>
      </w:r>
    </w:p>
    <w:p w14:paraId="5545D5E3" w14:textId="77777777" w:rsidR="00ED25B8" w:rsidRPr="009C37BD" w:rsidRDefault="00ED25B8" w:rsidP="00ED25B8">
      <w:pPr>
        <w:widowControl/>
        <w:snapToGrid w:val="0"/>
        <w:spacing w:after="280" w:afterAutospacing="1"/>
        <w:contextualSpacing/>
        <w:outlineLvl w:val="0"/>
        <w:rPr>
          <w:sz w:val="21"/>
          <w:szCs w:val="21"/>
        </w:rPr>
      </w:pPr>
    </w:p>
    <w:p w14:paraId="7A97EE64" w14:textId="77777777" w:rsidR="007B6369" w:rsidRPr="009C37BD" w:rsidRDefault="007B6369" w:rsidP="007B6369">
      <w:pPr>
        <w:widowControl/>
        <w:snapToGrid w:val="0"/>
        <w:spacing w:after="280" w:afterAutospacing="1"/>
        <w:contextualSpacing/>
        <w:rPr>
          <w:sz w:val="21"/>
          <w:szCs w:val="21"/>
          <w:lang w:val="en-US"/>
        </w:rPr>
      </w:pPr>
      <w:r w:rsidRPr="009C37BD">
        <w:rPr>
          <w:sz w:val="21"/>
          <w:szCs w:val="21"/>
          <w:lang w:val="en-US"/>
        </w:rPr>
        <w:t>Supplement:</w:t>
      </w:r>
    </w:p>
    <w:p w14:paraId="31A16C50" w14:textId="77777777" w:rsidR="007B6369" w:rsidRPr="009C37BD" w:rsidRDefault="00E94E9E" w:rsidP="007B6369">
      <w:pPr>
        <w:widowControl/>
        <w:snapToGrid w:val="0"/>
        <w:spacing w:after="100" w:afterAutospacing="1"/>
        <w:ind w:left="1152"/>
        <w:contextualSpacing/>
        <w:rPr>
          <w:sz w:val="21"/>
          <w:szCs w:val="21"/>
          <w:lang w:val="en-US"/>
        </w:rPr>
      </w:pPr>
      <w:hyperlink r:id="rId26" w:history="1">
        <w:r w:rsidR="007B6369" w:rsidRPr="009C37BD">
          <w:rPr>
            <w:rStyle w:val="Hyperlink"/>
            <w:color w:val="auto"/>
            <w:sz w:val="21"/>
            <w:szCs w:val="21"/>
          </w:rPr>
          <w:t>http://www.democraticunderground.com/discuss/duboard.php?az=view_all&amp;address=364x1998198</w:t>
        </w:r>
      </w:hyperlink>
      <w:r w:rsidR="007B6369" w:rsidRPr="009C37BD">
        <w:rPr>
          <w:sz w:val="21"/>
          <w:szCs w:val="21"/>
          <w:lang w:val="en-US"/>
        </w:rPr>
        <w:t xml:space="preserve"> (</w:t>
      </w:r>
      <w:r w:rsidR="007B6369" w:rsidRPr="009C37BD">
        <w:rPr>
          <w:sz w:val="21"/>
          <w:szCs w:val="21"/>
        </w:rPr>
        <w:t>Bush &amp; Saddam should both stand trial, says Nuremburg Prosecutor</w:t>
      </w:r>
      <w:r w:rsidR="007B6369" w:rsidRPr="009C37BD">
        <w:rPr>
          <w:sz w:val="21"/>
          <w:szCs w:val="21"/>
          <w:lang w:val="en-US"/>
        </w:rPr>
        <w:t>)</w:t>
      </w:r>
    </w:p>
    <w:p w14:paraId="18C507D1" w14:textId="77777777" w:rsidR="007B6369" w:rsidRPr="009C37BD" w:rsidRDefault="007B6369" w:rsidP="007B6369">
      <w:pPr>
        <w:widowControl/>
        <w:snapToGrid w:val="0"/>
        <w:spacing w:after="280" w:afterAutospacing="1"/>
        <w:contextualSpacing/>
        <w:rPr>
          <w:sz w:val="21"/>
          <w:szCs w:val="21"/>
        </w:rPr>
      </w:pPr>
    </w:p>
    <w:p w14:paraId="2BD57CAD" w14:textId="42612E3A" w:rsidR="002371F0" w:rsidRDefault="003C4E7A" w:rsidP="007B6369">
      <w:pPr>
        <w:widowControl/>
        <w:snapToGrid w:val="0"/>
        <w:spacing w:after="280" w:afterAutospacing="1"/>
        <w:contextualSpacing/>
        <w:rPr>
          <w:sz w:val="21"/>
          <w:szCs w:val="21"/>
        </w:rPr>
      </w:pPr>
      <w:r w:rsidRPr="009C37BD">
        <w:rPr>
          <w:sz w:val="21"/>
          <w:szCs w:val="21"/>
        </w:rPr>
        <w:t xml:space="preserve">Wk </w:t>
      </w:r>
      <w:r w:rsidR="002371F0">
        <w:rPr>
          <w:sz w:val="21"/>
          <w:szCs w:val="21"/>
        </w:rPr>
        <w:t>5-2</w:t>
      </w:r>
      <w:r w:rsidR="000F0FEB">
        <w:rPr>
          <w:sz w:val="21"/>
          <w:szCs w:val="21"/>
        </w:rPr>
        <w:tab/>
      </w:r>
      <w:r w:rsidR="007B6369" w:rsidRPr="009C37BD">
        <w:rPr>
          <w:sz w:val="21"/>
          <w:szCs w:val="21"/>
        </w:rPr>
        <w:tab/>
      </w:r>
      <w:r w:rsidR="002371F0" w:rsidRPr="003038B9">
        <w:rPr>
          <w:b/>
          <w:sz w:val="21"/>
          <w:szCs w:val="21"/>
        </w:rPr>
        <w:t>S</w:t>
      </w:r>
      <w:r w:rsidR="003038B9">
        <w:rPr>
          <w:b/>
          <w:sz w:val="21"/>
          <w:szCs w:val="21"/>
        </w:rPr>
        <w:t>tudent Presentation and S</w:t>
      </w:r>
      <w:r w:rsidR="002371F0" w:rsidRPr="003038B9">
        <w:rPr>
          <w:b/>
          <w:sz w:val="21"/>
          <w:szCs w:val="21"/>
        </w:rPr>
        <w:t>econd Mid-Term</w:t>
      </w:r>
    </w:p>
    <w:p w14:paraId="44DCBAD5" w14:textId="77777777" w:rsidR="002371F0" w:rsidRDefault="002371F0" w:rsidP="007B6369">
      <w:pPr>
        <w:widowControl/>
        <w:snapToGrid w:val="0"/>
        <w:spacing w:after="280" w:afterAutospacing="1"/>
        <w:contextualSpacing/>
        <w:rPr>
          <w:sz w:val="21"/>
          <w:szCs w:val="21"/>
        </w:rPr>
      </w:pPr>
    </w:p>
    <w:p w14:paraId="5A4D88B7" w14:textId="6ADB2286" w:rsidR="002371F0" w:rsidRDefault="002371F0" w:rsidP="007B6369">
      <w:pPr>
        <w:widowControl/>
        <w:snapToGrid w:val="0"/>
        <w:spacing w:after="280" w:afterAutospacing="1"/>
        <w:contextualSpacing/>
        <w:rPr>
          <w:sz w:val="21"/>
          <w:szCs w:val="21"/>
        </w:rPr>
      </w:pPr>
      <w:r>
        <w:rPr>
          <w:sz w:val="21"/>
          <w:szCs w:val="21"/>
        </w:rPr>
        <w:t>Student Presentation (8-min presentation &amp; 2 min for Q&amp;A) (14 students)</w:t>
      </w:r>
    </w:p>
    <w:p w14:paraId="0FF04B42" w14:textId="77777777" w:rsidR="002371F0" w:rsidRDefault="002371F0" w:rsidP="007B6369">
      <w:pPr>
        <w:widowControl/>
        <w:snapToGrid w:val="0"/>
        <w:spacing w:after="280" w:afterAutospacing="1"/>
        <w:contextualSpacing/>
        <w:rPr>
          <w:sz w:val="21"/>
          <w:szCs w:val="21"/>
        </w:rPr>
      </w:pPr>
    </w:p>
    <w:p w14:paraId="2428B76E" w14:textId="77777777" w:rsidR="007B6369" w:rsidRPr="009C37BD" w:rsidRDefault="007B6369" w:rsidP="007B6369">
      <w:pPr>
        <w:widowControl/>
        <w:snapToGrid w:val="0"/>
        <w:spacing w:after="280" w:afterAutospacing="1"/>
        <w:contextualSpacing/>
        <w:rPr>
          <w:sz w:val="21"/>
          <w:szCs w:val="21"/>
        </w:rPr>
      </w:pPr>
    </w:p>
    <w:p w14:paraId="4911B41A" w14:textId="77777777" w:rsidR="007B6369" w:rsidRPr="009C37BD" w:rsidRDefault="007B6369" w:rsidP="007B6369">
      <w:pPr>
        <w:widowControl/>
        <w:snapToGrid w:val="0"/>
        <w:spacing w:after="280" w:afterAutospacing="1"/>
        <w:ind w:firstLine="720"/>
        <w:contextualSpacing/>
        <w:outlineLvl w:val="0"/>
        <w:rPr>
          <w:sz w:val="21"/>
          <w:szCs w:val="21"/>
        </w:rPr>
      </w:pPr>
      <w:r w:rsidRPr="009C37BD">
        <w:rPr>
          <w:rFonts w:hint="eastAsia"/>
          <w:sz w:val="21"/>
          <w:szCs w:val="21"/>
        </w:rPr>
        <w:t xml:space="preserve"> </w:t>
      </w:r>
      <w:r w:rsidRPr="009C37BD">
        <w:rPr>
          <w:sz w:val="21"/>
          <w:szCs w:val="21"/>
        </w:rPr>
        <w:t xml:space="preserve">     </w:t>
      </w:r>
      <w:r w:rsidR="00FC4BA8" w:rsidRPr="009C37BD">
        <w:rPr>
          <w:sz w:val="21"/>
          <w:szCs w:val="21"/>
          <w:u w:val="single"/>
          <w:lang w:val="en-US"/>
        </w:rPr>
        <w:t>What We Learned in Class This Quarter</w:t>
      </w:r>
      <w:r w:rsidRPr="009C37BD">
        <w:rPr>
          <w:sz w:val="21"/>
          <w:szCs w:val="21"/>
        </w:rPr>
        <w:t xml:space="preserve"> </w:t>
      </w:r>
    </w:p>
    <w:p w14:paraId="47372BAD" w14:textId="77777777" w:rsidR="00FC4BA8" w:rsidRPr="009C37BD" w:rsidRDefault="00FC4BA8" w:rsidP="007B6369">
      <w:pPr>
        <w:widowControl/>
        <w:snapToGrid w:val="0"/>
        <w:spacing w:after="280" w:afterAutospacing="1"/>
        <w:ind w:left="1080"/>
        <w:contextualSpacing/>
        <w:outlineLvl w:val="0"/>
        <w:rPr>
          <w:sz w:val="21"/>
          <w:szCs w:val="21"/>
          <w:lang w:val="en-US"/>
        </w:rPr>
      </w:pPr>
    </w:p>
    <w:p w14:paraId="44C27A86" w14:textId="73AE9D08" w:rsidR="009213B3" w:rsidRPr="009C37BD" w:rsidRDefault="009213B3" w:rsidP="00DD44E0">
      <w:pPr>
        <w:widowControl/>
        <w:snapToGrid w:val="0"/>
        <w:spacing w:after="280" w:afterAutospacing="1"/>
        <w:ind w:left="1620" w:hanging="540"/>
        <w:contextualSpacing/>
        <w:rPr>
          <w:sz w:val="21"/>
          <w:szCs w:val="21"/>
          <w:lang w:val="en-US"/>
        </w:rPr>
      </w:pPr>
      <w:r w:rsidRPr="009C37BD">
        <w:rPr>
          <w:sz w:val="21"/>
          <w:szCs w:val="21"/>
        </w:rPr>
        <w:t xml:space="preserve">Reader, </w:t>
      </w:r>
      <w:r w:rsidRPr="009C37BD">
        <w:rPr>
          <w:sz w:val="21"/>
          <w:szCs w:val="21"/>
          <w:lang w:val="en-US"/>
        </w:rPr>
        <w:t xml:space="preserve">The </w:t>
      </w:r>
      <w:r w:rsidR="005C01A5" w:rsidRPr="009C37BD">
        <w:rPr>
          <w:sz w:val="21"/>
          <w:szCs w:val="21"/>
          <w:lang w:val="en-US"/>
        </w:rPr>
        <w:t>I</w:t>
      </w:r>
      <w:r w:rsidRPr="009C37BD">
        <w:rPr>
          <w:sz w:val="21"/>
          <w:szCs w:val="21"/>
          <w:lang w:val="en-US"/>
        </w:rPr>
        <w:t xml:space="preserve">nvestment </w:t>
      </w:r>
      <w:r w:rsidR="005C01A5" w:rsidRPr="009C37BD">
        <w:rPr>
          <w:sz w:val="21"/>
          <w:szCs w:val="21"/>
          <w:lang w:val="en-US"/>
        </w:rPr>
        <w:t>O</w:t>
      </w:r>
      <w:r w:rsidRPr="009C37BD">
        <w:rPr>
          <w:sz w:val="21"/>
          <w:szCs w:val="21"/>
          <w:lang w:val="en-US"/>
        </w:rPr>
        <w:t xml:space="preserve">pportunity in </w:t>
      </w:r>
      <w:r w:rsidR="005C01A5" w:rsidRPr="009C37BD">
        <w:rPr>
          <w:sz w:val="21"/>
          <w:szCs w:val="21"/>
          <w:lang w:val="en-US"/>
        </w:rPr>
        <w:t>Mass I</w:t>
      </w:r>
      <w:r w:rsidRPr="009C37BD">
        <w:rPr>
          <w:sz w:val="21"/>
          <w:szCs w:val="21"/>
          <w:lang w:val="en-US"/>
        </w:rPr>
        <w:t xml:space="preserve">ncarceration: A </w:t>
      </w:r>
      <w:r w:rsidR="005C01A5" w:rsidRPr="009C37BD">
        <w:rPr>
          <w:sz w:val="21"/>
          <w:szCs w:val="21"/>
          <w:lang w:val="en-US"/>
        </w:rPr>
        <w:t>B</w:t>
      </w:r>
      <w:r w:rsidRPr="009C37BD">
        <w:rPr>
          <w:sz w:val="21"/>
          <w:szCs w:val="21"/>
          <w:lang w:val="en-US"/>
        </w:rPr>
        <w:t xml:space="preserve">lack (corrections) or </w:t>
      </w:r>
      <w:r w:rsidR="005C01A5" w:rsidRPr="009C37BD">
        <w:rPr>
          <w:sz w:val="21"/>
          <w:szCs w:val="21"/>
          <w:lang w:val="en-US"/>
        </w:rPr>
        <w:t>B</w:t>
      </w:r>
      <w:r w:rsidRPr="009C37BD">
        <w:rPr>
          <w:sz w:val="21"/>
          <w:szCs w:val="21"/>
          <w:lang w:val="en-US"/>
        </w:rPr>
        <w:t xml:space="preserve">rown (immigrant) </w:t>
      </w:r>
      <w:r w:rsidR="005C01A5" w:rsidRPr="009C37BD">
        <w:rPr>
          <w:sz w:val="21"/>
          <w:szCs w:val="21"/>
          <w:lang w:val="en-US"/>
        </w:rPr>
        <w:t>P</w:t>
      </w:r>
      <w:r w:rsidRPr="009C37BD">
        <w:rPr>
          <w:sz w:val="21"/>
          <w:szCs w:val="21"/>
          <w:lang w:val="en-US"/>
        </w:rPr>
        <w:t>lay</w:t>
      </w:r>
      <w:r w:rsidRPr="009C37BD">
        <w:rPr>
          <w:sz w:val="21"/>
          <w:szCs w:val="21"/>
        </w:rPr>
        <w:t xml:space="preserve">? </w:t>
      </w:r>
      <w:proofErr w:type="spellStart"/>
      <w:r w:rsidRPr="009C37BD">
        <w:rPr>
          <w:sz w:val="21"/>
          <w:szCs w:val="21"/>
          <w:lang w:val="en-US"/>
        </w:rPr>
        <w:t>Geiza</w:t>
      </w:r>
      <w:proofErr w:type="spellEnd"/>
      <w:r w:rsidRPr="009C37BD">
        <w:rPr>
          <w:sz w:val="21"/>
          <w:szCs w:val="21"/>
          <w:lang w:val="en-US"/>
        </w:rPr>
        <w:t xml:space="preserve"> Vargas-Vargas (2012)</w:t>
      </w:r>
      <w:r w:rsidR="005C01A5" w:rsidRPr="009C37BD">
        <w:rPr>
          <w:sz w:val="21"/>
          <w:szCs w:val="21"/>
          <w:lang w:val="en-US"/>
        </w:rPr>
        <w:t xml:space="preserve">  </w:t>
      </w:r>
    </w:p>
    <w:p w14:paraId="253F86CE" w14:textId="77777777" w:rsidR="005C01A5" w:rsidRDefault="005C01A5" w:rsidP="005C01A5">
      <w:pPr>
        <w:widowControl/>
        <w:snapToGrid w:val="0"/>
        <w:spacing w:after="280" w:afterAutospacing="1"/>
        <w:ind w:left="1080"/>
        <w:contextualSpacing/>
        <w:rPr>
          <w:color w:val="000000" w:themeColor="text1"/>
          <w:sz w:val="21"/>
          <w:szCs w:val="21"/>
        </w:rPr>
      </w:pPr>
      <w:r w:rsidRPr="001B74F5">
        <w:rPr>
          <w:color w:val="000000" w:themeColor="text1"/>
          <w:sz w:val="21"/>
          <w:szCs w:val="21"/>
        </w:rPr>
        <w:t xml:space="preserve">R&amp;J, Chapter 9 </w:t>
      </w:r>
    </w:p>
    <w:p w14:paraId="75C86F90" w14:textId="41460015" w:rsidR="005C01A5" w:rsidRPr="001B74F5" w:rsidRDefault="00E94E9E" w:rsidP="005C01A5">
      <w:pPr>
        <w:widowControl/>
        <w:snapToGrid w:val="0"/>
        <w:spacing w:after="280" w:afterAutospacing="1"/>
        <w:ind w:left="1080"/>
        <w:contextualSpacing/>
        <w:rPr>
          <w:color w:val="000000" w:themeColor="text1"/>
          <w:sz w:val="21"/>
          <w:szCs w:val="21"/>
        </w:rPr>
      </w:pPr>
      <w:hyperlink r:id="rId27" w:history="1">
        <w:r w:rsidR="005C01A5" w:rsidRPr="005C01A5">
          <w:rPr>
            <w:rStyle w:val="Hyperlink"/>
            <w:sz w:val="21"/>
            <w:szCs w:val="21"/>
          </w:rPr>
          <w:t>Pa. Judges Accused of Jailing Kids for Cash</w:t>
        </w:r>
      </w:hyperlink>
      <w:r w:rsidR="005C01A5">
        <w:rPr>
          <w:color w:val="000000" w:themeColor="text1"/>
          <w:sz w:val="21"/>
          <w:szCs w:val="21"/>
        </w:rPr>
        <w:t>, AP, Nov. 2, 2009 .</w:t>
      </w:r>
    </w:p>
    <w:p w14:paraId="40600ABC" w14:textId="77777777" w:rsidR="007B6369" w:rsidRPr="001B74F5" w:rsidRDefault="007B6369" w:rsidP="007B6369">
      <w:pPr>
        <w:widowControl/>
        <w:snapToGrid w:val="0"/>
        <w:spacing w:after="280" w:afterAutospacing="1"/>
        <w:ind w:left="1080"/>
        <w:contextualSpacing/>
        <w:rPr>
          <w:color w:val="000000" w:themeColor="text1"/>
          <w:sz w:val="21"/>
          <w:szCs w:val="21"/>
        </w:rPr>
      </w:pPr>
      <w:r w:rsidRPr="001B74F5">
        <w:rPr>
          <w:b/>
          <w:color w:val="000000" w:themeColor="text1"/>
          <w:sz w:val="21"/>
          <w:szCs w:val="21"/>
        </w:rPr>
        <w:t> </w:t>
      </w:r>
      <w:r w:rsidRPr="001B74F5">
        <w:rPr>
          <w:color w:val="000000" w:themeColor="text1"/>
          <w:sz w:val="21"/>
          <w:szCs w:val="21"/>
        </w:rPr>
        <w:t xml:space="preserve"> </w:t>
      </w:r>
    </w:p>
    <w:p w14:paraId="3F88B5A0" w14:textId="47BDF89F" w:rsidR="007B6369" w:rsidRDefault="007B6369" w:rsidP="007B6369">
      <w:pPr>
        <w:widowControl/>
        <w:snapToGrid w:val="0"/>
        <w:spacing w:after="280" w:afterAutospacing="1"/>
        <w:contextualSpacing/>
        <w:rPr>
          <w:color w:val="000000" w:themeColor="text1"/>
          <w:sz w:val="21"/>
          <w:szCs w:val="21"/>
        </w:rPr>
      </w:pPr>
      <w:r w:rsidRPr="001B74F5">
        <w:rPr>
          <w:color w:val="000000" w:themeColor="text1"/>
          <w:sz w:val="21"/>
          <w:szCs w:val="21"/>
        </w:rPr>
        <w:t>Supplement:</w:t>
      </w:r>
      <w:r w:rsidR="00392A9F">
        <w:rPr>
          <w:color w:val="000000" w:themeColor="text1"/>
          <w:sz w:val="21"/>
          <w:szCs w:val="21"/>
        </w:rPr>
        <w:t xml:space="preserve">  Please check the ALEC (Americann Legislative Exchange Council)   and their work on corporative legislation</w:t>
      </w:r>
    </w:p>
    <w:p w14:paraId="57BEA49D" w14:textId="77777777" w:rsidR="00392A9F" w:rsidRDefault="00392A9F" w:rsidP="007B6369">
      <w:pPr>
        <w:widowControl/>
        <w:snapToGrid w:val="0"/>
        <w:spacing w:after="280" w:afterAutospacing="1"/>
        <w:contextualSpacing/>
        <w:rPr>
          <w:color w:val="000000" w:themeColor="text1"/>
          <w:sz w:val="21"/>
          <w:szCs w:val="21"/>
        </w:rPr>
      </w:pPr>
    </w:p>
    <w:p w14:paraId="38E95F59" w14:textId="6EB22859" w:rsidR="00392A9F" w:rsidRPr="001B74F5" w:rsidRDefault="00392A9F" w:rsidP="00392A9F">
      <w:pPr>
        <w:widowControl/>
        <w:snapToGrid w:val="0"/>
        <w:spacing w:after="100" w:afterAutospacing="1"/>
        <w:ind w:left="1008"/>
        <w:contextualSpacing/>
        <w:rPr>
          <w:color w:val="000000" w:themeColor="text1"/>
          <w:sz w:val="21"/>
          <w:szCs w:val="21"/>
          <w:lang w:val="en-US"/>
        </w:rPr>
      </w:pPr>
      <w:r>
        <w:rPr>
          <w:color w:val="000000" w:themeColor="text1"/>
          <w:sz w:val="21"/>
          <w:szCs w:val="21"/>
          <w:lang w:val="en-US"/>
        </w:rPr>
        <w:t xml:space="preserve">Smart ALEC: Dragging the Secretive Conservative Organization out of the Shadows, Mar. 31, 2011, </w:t>
      </w:r>
      <w:proofErr w:type="spellStart"/>
      <w:r w:rsidRPr="00392A9F">
        <w:rPr>
          <w:i/>
          <w:color w:val="000000" w:themeColor="text1"/>
          <w:sz w:val="21"/>
          <w:szCs w:val="21"/>
          <w:u w:val="single"/>
          <w:lang w:val="en-US"/>
        </w:rPr>
        <w:t>Truthout</w:t>
      </w:r>
      <w:proofErr w:type="spellEnd"/>
      <w:r>
        <w:rPr>
          <w:color w:val="000000" w:themeColor="text1"/>
          <w:sz w:val="21"/>
          <w:szCs w:val="21"/>
          <w:lang w:val="en-US"/>
        </w:rPr>
        <w:t xml:space="preserve"> (</w:t>
      </w:r>
      <w:hyperlink r:id="rId28" w:history="1">
        <w:r w:rsidRPr="00392A9F">
          <w:rPr>
            <w:rStyle w:val="Hyperlink"/>
            <w:sz w:val="21"/>
            <w:szCs w:val="21"/>
            <w:lang w:val="en-US"/>
          </w:rPr>
          <w:t>check</w:t>
        </w:r>
      </w:hyperlink>
      <w:r>
        <w:rPr>
          <w:color w:val="000000" w:themeColor="text1"/>
          <w:sz w:val="21"/>
          <w:szCs w:val="21"/>
          <w:lang w:val="en-US"/>
        </w:rPr>
        <w:t>)</w:t>
      </w:r>
    </w:p>
    <w:p w14:paraId="17A047CB" w14:textId="60FF4595" w:rsidR="00521A08" w:rsidRPr="005A6024" w:rsidRDefault="00E94E9E" w:rsidP="005A6024">
      <w:pPr>
        <w:widowControl/>
        <w:snapToGrid w:val="0"/>
        <w:spacing w:after="100" w:afterAutospacing="1"/>
        <w:ind w:left="1008"/>
        <w:contextualSpacing/>
        <w:rPr>
          <w:color w:val="000000" w:themeColor="text1"/>
          <w:sz w:val="21"/>
          <w:szCs w:val="21"/>
          <w:lang w:val="en-US"/>
        </w:rPr>
      </w:pPr>
      <w:hyperlink r:id="rId29" w:history="1">
        <w:r w:rsidR="00392A9F" w:rsidRPr="001B74F5">
          <w:rPr>
            <w:color w:val="000000" w:themeColor="text1"/>
            <w:sz w:val="21"/>
            <w:szCs w:val="21"/>
            <w:u w:val="single"/>
          </w:rPr>
          <w:t>http://graphics8.nytimes.com/packages/pdf/national/Cook_County_Jail_Findings_Letter.pdf</w:t>
        </w:r>
      </w:hyperlink>
      <w:r w:rsidR="00392A9F" w:rsidRPr="001B74F5">
        <w:rPr>
          <w:color w:val="000000" w:themeColor="text1"/>
          <w:sz w:val="21"/>
          <w:szCs w:val="21"/>
        </w:rPr>
        <w:t xml:space="preserve"> </w:t>
      </w:r>
      <w:r w:rsidR="00392A9F" w:rsidRPr="001B74F5">
        <w:rPr>
          <w:color w:val="000000" w:themeColor="text1"/>
          <w:sz w:val="21"/>
          <w:szCs w:val="21"/>
          <w:lang w:val="en-US"/>
        </w:rPr>
        <w:t>(T</w:t>
      </w:r>
      <w:r w:rsidR="00392A9F" w:rsidRPr="001B74F5">
        <w:rPr>
          <w:color w:val="000000" w:themeColor="text1"/>
          <w:sz w:val="21"/>
          <w:szCs w:val="21"/>
        </w:rPr>
        <w:t xml:space="preserve">he federal report on </w:t>
      </w:r>
      <w:r w:rsidR="00392A9F" w:rsidRPr="001B74F5">
        <w:rPr>
          <w:color w:val="000000" w:themeColor="text1"/>
          <w:sz w:val="21"/>
          <w:szCs w:val="21"/>
          <w:lang w:val="en-US"/>
        </w:rPr>
        <w:t xml:space="preserve">the condition of the </w:t>
      </w:r>
      <w:r w:rsidR="00392A9F" w:rsidRPr="001B74F5">
        <w:rPr>
          <w:color w:val="000000" w:themeColor="text1"/>
          <w:sz w:val="21"/>
          <w:szCs w:val="21"/>
        </w:rPr>
        <w:t>Chicago prison</w:t>
      </w:r>
      <w:r w:rsidR="00392A9F" w:rsidRPr="001B74F5">
        <w:rPr>
          <w:color w:val="000000" w:themeColor="text1"/>
          <w:sz w:val="21"/>
          <w:szCs w:val="21"/>
          <w:lang w:val="en-US"/>
        </w:rPr>
        <w:t>)</w:t>
      </w:r>
    </w:p>
    <w:sectPr w:rsidR="00521A08" w:rsidRPr="005A6024" w:rsidSect="000A0C3F">
      <w:footerReference w:type="default" r:id="rId30"/>
      <w:pgSz w:w="12240" w:h="15840"/>
      <w:pgMar w:top="1008" w:right="1080" w:bottom="1008" w:left="1080" w:header="720" w:footer="432"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410BC" w14:textId="77777777" w:rsidR="000B0BFF" w:rsidRDefault="000B0BFF" w:rsidP="009A3694">
      <w:r>
        <w:separator/>
      </w:r>
    </w:p>
  </w:endnote>
  <w:endnote w:type="continuationSeparator" w:id="0">
    <w:p w14:paraId="2D8AC929" w14:textId="77777777" w:rsidR="000B0BFF" w:rsidRDefault="000B0BFF" w:rsidP="009A3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AE84F" w14:textId="77777777" w:rsidR="000B0BFF" w:rsidRDefault="000B0BFF">
    <w:pPr>
      <w:pStyle w:val="Footer"/>
      <w:jc w:val="right"/>
    </w:pPr>
    <w:r>
      <w:fldChar w:fldCharType="begin"/>
    </w:r>
    <w:r>
      <w:instrText xml:space="preserve"> PAGE   \* MERGEFORMAT </w:instrText>
    </w:r>
    <w:r>
      <w:fldChar w:fldCharType="separate"/>
    </w:r>
    <w:r w:rsidR="00E94E9E">
      <w:rPr>
        <w:noProof/>
      </w:rPr>
      <w:t>1</w:t>
    </w:r>
    <w:r>
      <w:rPr>
        <w:noProof/>
      </w:rPr>
      <w:fldChar w:fldCharType="end"/>
    </w:r>
  </w:p>
  <w:p w14:paraId="509F10E4" w14:textId="77777777" w:rsidR="000B0BFF" w:rsidRDefault="000B0B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EE74C" w14:textId="77777777" w:rsidR="000B0BFF" w:rsidRDefault="000B0BFF" w:rsidP="009A3694">
      <w:r>
        <w:separator/>
      </w:r>
    </w:p>
  </w:footnote>
  <w:footnote w:type="continuationSeparator" w:id="0">
    <w:p w14:paraId="4F2366F7" w14:textId="77777777" w:rsidR="000B0BFF" w:rsidRDefault="000B0BFF" w:rsidP="009A36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B12DE"/>
    <w:multiLevelType w:val="hybridMultilevel"/>
    <w:tmpl w:val="F4DC1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36A3205"/>
    <w:multiLevelType w:val="hybridMultilevel"/>
    <w:tmpl w:val="6A7EC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B0324F1"/>
    <w:multiLevelType w:val="hybridMultilevel"/>
    <w:tmpl w:val="E9FC1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D429F7"/>
    <w:multiLevelType w:val="hybridMultilevel"/>
    <w:tmpl w:val="326256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rawingGridHorizontalSpacing w:val="120"/>
  <w:displayHorizontalDrawingGridEvery w:val="2"/>
  <w:noPunctuationKerning/>
  <w:characterSpacingControl w:val="doNotCompress"/>
  <w:doNotValidateAgainstSchema/>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E66"/>
    <w:rsid w:val="000063FD"/>
    <w:rsid w:val="00026244"/>
    <w:rsid w:val="00027757"/>
    <w:rsid w:val="000356FE"/>
    <w:rsid w:val="0004669F"/>
    <w:rsid w:val="00053A1D"/>
    <w:rsid w:val="00061497"/>
    <w:rsid w:val="000644BB"/>
    <w:rsid w:val="00066D11"/>
    <w:rsid w:val="00076D22"/>
    <w:rsid w:val="0008282B"/>
    <w:rsid w:val="00083E66"/>
    <w:rsid w:val="0009366B"/>
    <w:rsid w:val="00095CA3"/>
    <w:rsid w:val="000A0C3F"/>
    <w:rsid w:val="000A21D6"/>
    <w:rsid w:val="000A45DB"/>
    <w:rsid w:val="000A4D09"/>
    <w:rsid w:val="000B0BFF"/>
    <w:rsid w:val="000B701A"/>
    <w:rsid w:val="000D1D30"/>
    <w:rsid w:val="000D3EB7"/>
    <w:rsid w:val="000D7771"/>
    <w:rsid w:val="000F0FEB"/>
    <w:rsid w:val="00101B8B"/>
    <w:rsid w:val="00110C4A"/>
    <w:rsid w:val="0013734D"/>
    <w:rsid w:val="001578B0"/>
    <w:rsid w:val="00163BFC"/>
    <w:rsid w:val="00165648"/>
    <w:rsid w:val="00166D86"/>
    <w:rsid w:val="00171F49"/>
    <w:rsid w:val="001720CB"/>
    <w:rsid w:val="00180812"/>
    <w:rsid w:val="00182007"/>
    <w:rsid w:val="00182B51"/>
    <w:rsid w:val="00190CF8"/>
    <w:rsid w:val="00196F5D"/>
    <w:rsid w:val="001A2DAD"/>
    <w:rsid w:val="001B07D6"/>
    <w:rsid w:val="001B08E4"/>
    <w:rsid w:val="001B3064"/>
    <w:rsid w:val="001B6525"/>
    <w:rsid w:val="001B702F"/>
    <w:rsid w:val="001D38FB"/>
    <w:rsid w:val="001F1847"/>
    <w:rsid w:val="001F6ECA"/>
    <w:rsid w:val="002044FB"/>
    <w:rsid w:val="00207518"/>
    <w:rsid w:val="002235A0"/>
    <w:rsid w:val="00231A86"/>
    <w:rsid w:val="002371F0"/>
    <w:rsid w:val="002374BE"/>
    <w:rsid w:val="00237A86"/>
    <w:rsid w:val="0024012C"/>
    <w:rsid w:val="00246096"/>
    <w:rsid w:val="002464F9"/>
    <w:rsid w:val="00256C34"/>
    <w:rsid w:val="002822BE"/>
    <w:rsid w:val="00285350"/>
    <w:rsid w:val="0029100A"/>
    <w:rsid w:val="00295966"/>
    <w:rsid w:val="002A03CA"/>
    <w:rsid w:val="002A4493"/>
    <w:rsid w:val="002A4CD7"/>
    <w:rsid w:val="002C03CB"/>
    <w:rsid w:val="002C04A2"/>
    <w:rsid w:val="002D27DB"/>
    <w:rsid w:val="002E69D5"/>
    <w:rsid w:val="002F2BF9"/>
    <w:rsid w:val="002F5DCA"/>
    <w:rsid w:val="003014DC"/>
    <w:rsid w:val="00301625"/>
    <w:rsid w:val="003038B9"/>
    <w:rsid w:val="00305BB5"/>
    <w:rsid w:val="00306B25"/>
    <w:rsid w:val="00321299"/>
    <w:rsid w:val="00321E7E"/>
    <w:rsid w:val="0032657C"/>
    <w:rsid w:val="0033619E"/>
    <w:rsid w:val="003403CB"/>
    <w:rsid w:val="0034046A"/>
    <w:rsid w:val="00341846"/>
    <w:rsid w:val="003653B1"/>
    <w:rsid w:val="00365718"/>
    <w:rsid w:val="00365EA5"/>
    <w:rsid w:val="00380B11"/>
    <w:rsid w:val="00383E92"/>
    <w:rsid w:val="00384EA6"/>
    <w:rsid w:val="003908C6"/>
    <w:rsid w:val="00392A9F"/>
    <w:rsid w:val="00395C9F"/>
    <w:rsid w:val="003963A3"/>
    <w:rsid w:val="003A336C"/>
    <w:rsid w:val="003B1D15"/>
    <w:rsid w:val="003B7446"/>
    <w:rsid w:val="003C21A1"/>
    <w:rsid w:val="003C2DB7"/>
    <w:rsid w:val="003C3520"/>
    <w:rsid w:val="003C4E7A"/>
    <w:rsid w:val="003C7D1C"/>
    <w:rsid w:val="003D15E0"/>
    <w:rsid w:val="003F252F"/>
    <w:rsid w:val="003F2E3B"/>
    <w:rsid w:val="003F7FBD"/>
    <w:rsid w:val="004123E3"/>
    <w:rsid w:val="00420B77"/>
    <w:rsid w:val="00431D5B"/>
    <w:rsid w:val="00433FA6"/>
    <w:rsid w:val="0044186B"/>
    <w:rsid w:val="00451618"/>
    <w:rsid w:val="00460603"/>
    <w:rsid w:val="0046798D"/>
    <w:rsid w:val="00467DA3"/>
    <w:rsid w:val="00472751"/>
    <w:rsid w:val="00476D87"/>
    <w:rsid w:val="00481286"/>
    <w:rsid w:val="0048545E"/>
    <w:rsid w:val="00496289"/>
    <w:rsid w:val="00497391"/>
    <w:rsid w:val="004A66E3"/>
    <w:rsid w:val="004B1EA4"/>
    <w:rsid w:val="004B68E7"/>
    <w:rsid w:val="004B7C9A"/>
    <w:rsid w:val="004C6FB5"/>
    <w:rsid w:val="004D1342"/>
    <w:rsid w:val="004E74C3"/>
    <w:rsid w:val="004F210B"/>
    <w:rsid w:val="004F45D6"/>
    <w:rsid w:val="004F5400"/>
    <w:rsid w:val="00501550"/>
    <w:rsid w:val="00501B20"/>
    <w:rsid w:val="00510452"/>
    <w:rsid w:val="00510BBF"/>
    <w:rsid w:val="00510F9C"/>
    <w:rsid w:val="00511E9F"/>
    <w:rsid w:val="005140B5"/>
    <w:rsid w:val="00515C1A"/>
    <w:rsid w:val="005166C9"/>
    <w:rsid w:val="00521A08"/>
    <w:rsid w:val="005370DA"/>
    <w:rsid w:val="005455BA"/>
    <w:rsid w:val="005664CB"/>
    <w:rsid w:val="00567BD8"/>
    <w:rsid w:val="00571317"/>
    <w:rsid w:val="005726C5"/>
    <w:rsid w:val="00572D0C"/>
    <w:rsid w:val="00583C7A"/>
    <w:rsid w:val="00597D3C"/>
    <w:rsid w:val="005A6024"/>
    <w:rsid w:val="005A7A58"/>
    <w:rsid w:val="005B6C97"/>
    <w:rsid w:val="005B7E41"/>
    <w:rsid w:val="005C01A5"/>
    <w:rsid w:val="005C35DE"/>
    <w:rsid w:val="005D0817"/>
    <w:rsid w:val="005D4ECA"/>
    <w:rsid w:val="005D722B"/>
    <w:rsid w:val="005F2861"/>
    <w:rsid w:val="005F7989"/>
    <w:rsid w:val="00600BF0"/>
    <w:rsid w:val="00617677"/>
    <w:rsid w:val="0062189F"/>
    <w:rsid w:val="006232D2"/>
    <w:rsid w:val="0063403B"/>
    <w:rsid w:val="0063482C"/>
    <w:rsid w:val="006405AA"/>
    <w:rsid w:val="00642D56"/>
    <w:rsid w:val="00650039"/>
    <w:rsid w:val="006505DD"/>
    <w:rsid w:val="0065426C"/>
    <w:rsid w:val="00666992"/>
    <w:rsid w:val="00674327"/>
    <w:rsid w:val="006808FA"/>
    <w:rsid w:val="00686EDE"/>
    <w:rsid w:val="0068746D"/>
    <w:rsid w:val="00687ED1"/>
    <w:rsid w:val="006B5B6C"/>
    <w:rsid w:val="006C6CAF"/>
    <w:rsid w:val="006D13AB"/>
    <w:rsid w:val="006D1D11"/>
    <w:rsid w:val="006D1E9C"/>
    <w:rsid w:val="006D2186"/>
    <w:rsid w:val="006D4C31"/>
    <w:rsid w:val="006D6D3F"/>
    <w:rsid w:val="006E16B9"/>
    <w:rsid w:val="006E48DB"/>
    <w:rsid w:val="006F0372"/>
    <w:rsid w:val="006F26F9"/>
    <w:rsid w:val="006F60E3"/>
    <w:rsid w:val="00712E96"/>
    <w:rsid w:val="00713DFC"/>
    <w:rsid w:val="00730500"/>
    <w:rsid w:val="00730F75"/>
    <w:rsid w:val="00741283"/>
    <w:rsid w:val="007431B3"/>
    <w:rsid w:val="00747578"/>
    <w:rsid w:val="007514ED"/>
    <w:rsid w:val="007526AD"/>
    <w:rsid w:val="007547DC"/>
    <w:rsid w:val="00761BE6"/>
    <w:rsid w:val="007634D4"/>
    <w:rsid w:val="007655D2"/>
    <w:rsid w:val="00780C85"/>
    <w:rsid w:val="0078309C"/>
    <w:rsid w:val="0078738C"/>
    <w:rsid w:val="007A44B4"/>
    <w:rsid w:val="007A683A"/>
    <w:rsid w:val="007B165A"/>
    <w:rsid w:val="007B6369"/>
    <w:rsid w:val="007B6C3B"/>
    <w:rsid w:val="007D155E"/>
    <w:rsid w:val="007D3ABB"/>
    <w:rsid w:val="007D3C93"/>
    <w:rsid w:val="007D7AA2"/>
    <w:rsid w:val="007E4E9A"/>
    <w:rsid w:val="007F15B2"/>
    <w:rsid w:val="007F3E4E"/>
    <w:rsid w:val="00800A78"/>
    <w:rsid w:val="008010B4"/>
    <w:rsid w:val="008031EC"/>
    <w:rsid w:val="008309D9"/>
    <w:rsid w:val="0085294E"/>
    <w:rsid w:val="00873BFC"/>
    <w:rsid w:val="008758C2"/>
    <w:rsid w:val="0087794C"/>
    <w:rsid w:val="0088196E"/>
    <w:rsid w:val="008834C5"/>
    <w:rsid w:val="0089033B"/>
    <w:rsid w:val="008905CC"/>
    <w:rsid w:val="008956B0"/>
    <w:rsid w:val="00895CAB"/>
    <w:rsid w:val="00897C70"/>
    <w:rsid w:val="008A1C44"/>
    <w:rsid w:val="008A2C0F"/>
    <w:rsid w:val="008A4A82"/>
    <w:rsid w:val="008B0142"/>
    <w:rsid w:val="008B4D23"/>
    <w:rsid w:val="008B560F"/>
    <w:rsid w:val="008C6B90"/>
    <w:rsid w:val="008E19C1"/>
    <w:rsid w:val="009014AD"/>
    <w:rsid w:val="0090213F"/>
    <w:rsid w:val="0090484C"/>
    <w:rsid w:val="00906F7A"/>
    <w:rsid w:val="00912B5B"/>
    <w:rsid w:val="009154A3"/>
    <w:rsid w:val="009213B3"/>
    <w:rsid w:val="00927355"/>
    <w:rsid w:val="009273A1"/>
    <w:rsid w:val="00933E70"/>
    <w:rsid w:val="00942690"/>
    <w:rsid w:val="00944B31"/>
    <w:rsid w:val="009523EE"/>
    <w:rsid w:val="00954A4F"/>
    <w:rsid w:val="00955387"/>
    <w:rsid w:val="00965862"/>
    <w:rsid w:val="00975C71"/>
    <w:rsid w:val="00991034"/>
    <w:rsid w:val="0099462C"/>
    <w:rsid w:val="0099503B"/>
    <w:rsid w:val="00995B93"/>
    <w:rsid w:val="009A3694"/>
    <w:rsid w:val="009A75C4"/>
    <w:rsid w:val="009B04B3"/>
    <w:rsid w:val="009B70CD"/>
    <w:rsid w:val="009B7B14"/>
    <w:rsid w:val="009C23EB"/>
    <w:rsid w:val="009C360C"/>
    <w:rsid w:val="009C37BD"/>
    <w:rsid w:val="009D1F06"/>
    <w:rsid w:val="009D7BF2"/>
    <w:rsid w:val="009E46AF"/>
    <w:rsid w:val="009E49A8"/>
    <w:rsid w:val="009E750E"/>
    <w:rsid w:val="00A11F44"/>
    <w:rsid w:val="00A14A8C"/>
    <w:rsid w:val="00A21F55"/>
    <w:rsid w:val="00A30F84"/>
    <w:rsid w:val="00A329FF"/>
    <w:rsid w:val="00A46E4B"/>
    <w:rsid w:val="00A6399F"/>
    <w:rsid w:val="00A6521F"/>
    <w:rsid w:val="00A66FF6"/>
    <w:rsid w:val="00A6753A"/>
    <w:rsid w:val="00A70CE3"/>
    <w:rsid w:val="00AA57DC"/>
    <w:rsid w:val="00AA6AD8"/>
    <w:rsid w:val="00AB22CC"/>
    <w:rsid w:val="00AB3C5D"/>
    <w:rsid w:val="00AC3988"/>
    <w:rsid w:val="00AD102C"/>
    <w:rsid w:val="00AD264D"/>
    <w:rsid w:val="00AE5C01"/>
    <w:rsid w:val="00AE5C69"/>
    <w:rsid w:val="00AF5CC8"/>
    <w:rsid w:val="00B00ECA"/>
    <w:rsid w:val="00B127EB"/>
    <w:rsid w:val="00B14490"/>
    <w:rsid w:val="00B2134B"/>
    <w:rsid w:val="00B26DCA"/>
    <w:rsid w:val="00B31F0A"/>
    <w:rsid w:val="00B3640A"/>
    <w:rsid w:val="00B42CBC"/>
    <w:rsid w:val="00B446F8"/>
    <w:rsid w:val="00B46C89"/>
    <w:rsid w:val="00B479A8"/>
    <w:rsid w:val="00B506D4"/>
    <w:rsid w:val="00B71A2B"/>
    <w:rsid w:val="00B73339"/>
    <w:rsid w:val="00B832B6"/>
    <w:rsid w:val="00B94922"/>
    <w:rsid w:val="00B9661E"/>
    <w:rsid w:val="00B97EB8"/>
    <w:rsid w:val="00BA3F38"/>
    <w:rsid w:val="00BB0920"/>
    <w:rsid w:val="00BB5470"/>
    <w:rsid w:val="00BC315C"/>
    <w:rsid w:val="00BC3ACC"/>
    <w:rsid w:val="00BE0043"/>
    <w:rsid w:val="00BE0724"/>
    <w:rsid w:val="00BE1D54"/>
    <w:rsid w:val="00BE4D6F"/>
    <w:rsid w:val="00BE5D97"/>
    <w:rsid w:val="00C1450C"/>
    <w:rsid w:val="00C145AF"/>
    <w:rsid w:val="00C1711A"/>
    <w:rsid w:val="00C204E6"/>
    <w:rsid w:val="00C2484A"/>
    <w:rsid w:val="00C31274"/>
    <w:rsid w:val="00C36ADD"/>
    <w:rsid w:val="00C47888"/>
    <w:rsid w:val="00C5235B"/>
    <w:rsid w:val="00C63BF5"/>
    <w:rsid w:val="00C72BB9"/>
    <w:rsid w:val="00C742BE"/>
    <w:rsid w:val="00C85FF5"/>
    <w:rsid w:val="00C86797"/>
    <w:rsid w:val="00C91E79"/>
    <w:rsid w:val="00C9222B"/>
    <w:rsid w:val="00CB783C"/>
    <w:rsid w:val="00CE0456"/>
    <w:rsid w:val="00CE2B63"/>
    <w:rsid w:val="00D00738"/>
    <w:rsid w:val="00D070C3"/>
    <w:rsid w:val="00D25189"/>
    <w:rsid w:val="00D31093"/>
    <w:rsid w:val="00D36413"/>
    <w:rsid w:val="00D37ECD"/>
    <w:rsid w:val="00D43939"/>
    <w:rsid w:val="00D44913"/>
    <w:rsid w:val="00D63323"/>
    <w:rsid w:val="00D73243"/>
    <w:rsid w:val="00D941B6"/>
    <w:rsid w:val="00DA122E"/>
    <w:rsid w:val="00DA1D83"/>
    <w:rsid w:val="00DA7FC3"/>
    <w:rsid w:val="00DC0A8F"/>
    <w:rsid w:val="00DD193B"/>
    <w:rsid w:val="00DD2173"/>
    <w:rsid w:val="00DD21CE"/>
    <w:rsid w:val="00DD44E0"/>
    <w:rsid w:val="00DE15D6"/>
    <w:rsid w:val="00DE2A79"/>
    <w:rsid w:val="00DE3206"/>
    <w:rsid w:val="00DF11FC"/>
    <w:rsid w:val="00DF4DB6"/>
    <w:rsid w:val="00DF7057"/>
    <w:rsid w:val="00DF7291"/>
    <w:rsid w:val="00DF7D3A"/>
    <w:rsid w:val="00E07C19"/>
    <w:rsid w:val="00E23546"/>
    <w:rsid w:val="00E269C9"/>
    <w:rsid w:val="00E371E6"/>
    <w:rsid w:val="00E43042"/>
    <w:rsid w:val="00E45F4C"/>
    <w:rsid w:val="00E4665D"/>
    <w:rsid w:val="00E46924"/>
    <w:rsid w:val="00E47E51"/>
    <w:rsid w:val="00E71EC2"/>
    <w:rsid w:val="00E834D2"/>
    <w:rsid w:val="00E94E9E"/>
    <w:rsid w:val="00E9611E"/>
    <w:rsid w:val="00EA05A2"/>
    <w:rsid w:val="00EA0A76"/>
    <w:rsid w:val="00EB0DAE"/>
    <w:rsid w:val="00EC003F"/>
    <w:rsid w:val="00ED25B8"/>
    <w:rsid w:val="00ED2E37"/>
    <w:rsid w:val="00EE49CF"/>
    <w:rsid w:val="00EE760C"/>
    <w:rsid w:val="00EF4769"/>
    <w:rsid w:val="00EF7939"/>
    <w:rsid w:val="00F02135"/>
    <w:rsid w:val="00F0289B"/>
    <w:rsid w:val="00F06C73"/>
    <w:rsid w:val="00F143F4"/>
    <w:rsid w:val="00F14C03"/>
    <w:rsid w:val="00F47A59"/>
    <w:rsid w:val="00F7145D"/>
    <w:rsid w:val="00F72A5B"/>
    <w:rsid w:val="00F73A47"/>
    <w:rsid w:val="00F756DA"/>
    <w:rsid w:val="00F767E2"/>
    <w:rsid w:val="00F812F9"/>
    <w:rsid w:val="00F81F8E"/>
    <w:rsid w:val="00F867AC"/>
    <w:rsid w:val="00F92C45"/>
    <w:rsid w:val="00F93BEA"/>
    <w:rsid w:val="00F97B1E"/>
    <w:rsid w:val="00FA40F2"/>
    <w:rsid w:val="00FB6760"/>
    <w:rsid w:val="00FC39DF"/>
    <w:rsid w:val="00FC4BA8"/>
    <w:rsid w:val="00FC6519"/>
    <w:rsid w:val="00FE08C5"/>
    <w:rsid w:val="00FF1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88E3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iPriority="2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pPr>
      <w:widowControl w:val="0"/>
      <w:autoSpaceDE w:val="0"/>
      <w:autoSpaceDN w:val="0"/>
      <w:adjustRightInd w:val="0"/>
    </w:pPr>
    <w:rPr>
      <w:sz w:val="24"/>
      <w:szCs w:val="24"/>
      <w:lang w:val="ru-RU"/>
    </w:rPr>
  </w:style>
  <w:style w:type="paragraph" w:styleId="Heading1">
    <w:name w:val="heading 1"/>
    <w:basedOn w:val="Normal"/>
    <w:link w:val="Heading1Char"/>
    <w:uiPriority w:val="9"/>
    <w:qFormat/>
    <w:rsid w:val="00617677"/>
    <w:pPr>
      <w:widowControl/>
      <w:autoSpaceDE/>
      <w:autoSpaceDN/>
      <w:adjustRightInd/>
      <w:spacing w:before="100" w:beforeAutospacing="1" w:after="100" w:afterAutospacing="1"/>
      <w:outlineLvl w:val="0"/>
    </w:pPr>
    <w:rPr>
      <w:rFonts w:ascii="Times" w:hAnsi="Times"/>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36ADD"/>
    <w:pPr>
      <w:ind w:left="720"/>
      <w:contextualSpacing/>
    </w:pPr>
  </w:style>
  <w:style w:type="paragraph" w:styleId="Header">
    <w:name w:val="header"/>
    <w:basedOn w:val="Normal"/>
    <w:link w:val="HeaderChar"/>
    <w:uiPriority w:val="99"/>
    <w:unhideWhenUsed/>
    <w:rsid w:val="009A3694"/>
    <w:pPr>
      <w:tabs>
        <w:tab w:val="center" w:pos="4680"/>
        <w:tab w:val="right" w:pos="9360"/>
      </w:tabs>
    </w:pPr>
  </w:style>
  <w:style w:type="character" w:customStyle="1" w:styleId="HeaderChar">
    <w:name w:val="Header Char"/>
    <w:basedOn w:val="DefaultParagraphFont"/>
    <w:link w:val="Header"/>
    <w:uiPriority w:val="99"/>
    <w:rsid w:val="009A3694"/>
    <w:rPr>
      <w:sz w:val="24"/>
      <w:szCs w:val="24"/>
      <w:lang w:val="ru-RU"/>
    </w:rPr>
  </w:style>
  <w:style w:type="paragraph" w:styleId="Footer">
    <w:name w:val="footer"/>
    <w:basedOn w:val="Normal"/>
    <w:link w:val="FooterChar"/>
    <w:uiPriority w:val="99"/>
    <w:unhideWhenUsed/>
    <w:rsid w:val="009A3694"/>
    <w:pPr>
      <w:tabs>
        <w:tab w:val="center" w:pos="4680"/>
        <w:tab w:val="right" w:pos="9360"/>
      </w:tabs>
    </w:pPr>
  </w:style>
  <w:style w:type="character" w:customStyle="1" w:styleId="FooterChar">
    <w:name w:val="Footer Char"/>
    <w:basedOn w:val="DefaultParagraphFont"/>
    <w:link w:val="Footer"/>
    <w:uiPriority w:val="99"/>
    <w:rsid w:val="009A3694"/>
    <w:rPr>
      <w:sz w:val="24"/>
      <w:szCs w:val="24"/>
      <w:lang w:val="ru-RU"/>
    </w:rPr>
  </w:style>
  <w:style w:type="character" w:styleId="Hyperlink">
    <w:name w:val="Hyperlink"/>
    <w:basedOn w:val="DefaultParagraphFont"/>
    <w:uiPriority w:val="99"/>
    <w:unhideWhenUsed/>
    <w:rsid w:val="00DF11FC"/>
    <w:rPr>
      <w:color w:val="0000FF"/>
      <w:u w:val="single"/>
    </w:rPr>
  </w:style>
  <w:style w:type="character" w:customStyle="1" w:styleId="apple-style-span">
    <w:name w:val="apple-style-span"/>
    <w:basedOn w:val="DefaultParagraphFont"/>
    <w:rsid w:val="00467DA3"/>
  </w:style>
  <w:style w:type="character" w:customStyle="1" w:styleId="apple-converted-space">
    <w:name w:val="apple-converted-space"/>
    <w:basedOn w:val="DefaultParagraphFont"/>
    <w:rsid w:val="00780C85"/>
  </w:style>
  <w:style w:type="character" w:customStyle="1" w:styleId="Heading1Char">
    <w:name w:val="Heading 1 Char"/>
    <w:basedOn w:val="DefaultParagraphFont"/>
    <w:link w:val="Heading1"/>
    <w:uiPriority w:val="9"/>
    <w:rsid w:val="00617677"/>
    <w:rPr>
      <w:rFonts w:ascii="Times" w:hAnsi="Times"/>
      <w:b/>
      <w:bCs/>
      <w:kern w:val="36"/>
      <w:sz w:val="48"/>
      <w:szCs w:val="48"/>
      <w:lang w:eastAsia="en-US"/>
    </w:rPr>
  </w:style>
  <w:style w:type="paragraph" w:styleId="z-TopofForm">
    <w:name w:val="HTML Top of Form"/>
    <w:basedOn w:val="Normal"/>
    <w:next w:val="Normal"/>
    <w:link w:val="z-TopofFormChar"/>
    <w:hidden/>
    <w:uiPriority w:val="99"/>
    <w:semiHidden/>
    <w:unhideWhenUsed/>
    <w:rsid w:val="00617677"/>
    <w:pPr>
      <w:widowControl/>
      <w:pBdr>
        <w:bottom w:val="single" w:sz="6" w:space="1" w:color="auto"/>
      </w:pBdr>
      <w:autoSpaceDE/>
      <w:autoSpaceDN/>
      <w:adjustRightInd/>
      <w:jc w:val="center"/>
    </w:pPr>
    <w:rPr>
      <w:rFonts w:ascii="Arial"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617677"/>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617677"/>
    <w:pPr>
      <w:widowControl/>
      <w:pBdr>
        <w:top w:val="single" w:sz="6" w:space="1" w:color="auto"/>
      </w:pBdr>
      <w:autoSpaceDE/>
      <w:autoSpaceDN/>
      <w:adjustRightInd/>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617677"/>
    <w:rPr>
      <w:rFonts w:ascii="Arial" w:hAnsi="Arial" w:cs="Arial"/>
      <w:vanish/>
      <w:sz w:val="16"/>
      <w:szCs w:val="16"/>
      <w:lang w:eastAsia="en-US"/>
    </w:rPr>
  </w:style>
  <w:style w:type="character" w:customStyle="1" w:styleId="long-title">
    <w:name w:val="long-title"/>
    <w:basedOn w:val="DefaultParagraphFont"/>
    <w:rsid w:val="00617677"/>
  </w:style>
  <w:style w:type="paragraph" w:styleId="BalloonText">
    <w:name w:val="Balloon Text"/>
    <w:basedOn w:val="Normal"/>
    <w:link w:val="BalloonTextChar"/>
    <w:uiPriority w:val="99"/>
    <w:semiHidden/>
    <w:unhideWhenUsed/>
    <w:rsid w:val="009553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5387"/>
    <w:rPr>
      <w:rFonts w:ascii="Lucida Grande" w:hAnsi="Lucida Grande" w:cs="Lucida Grande"/>
      <w:sz w:val="18"/>
      <w:szCs w:val="18"/>
      <w:lang w:val="ru-RU"/>
    </w:rPr>
  </w:style>
  <w:style w:type="character" w:styleId="Emphasis">
    <w:name w:val="Emphasis"/>
    <w:basedOn w:val="DefaultParagraphFont"/>
    <w:uiPriority w:val="20"/>
    <w:qFormat/>
    <w:rsid w:val="00DF4DB6"/>
    <w:rPr>
      <w:i/>
      <w:iCs/>
    </w:rPr>
  </w:style>
  <w:style w:type="character" w:styleId="FollowedHyperlink">
    <w:name w:val="FollowedHyperlink"/>
    <w:basedOn w:val="DefaultParagraphFont"/>
    <w:uiPriority w:val="99"/>
    <w:semiHidden/>
    <w:unhideWhenUsed/>
    <w:rsid w:val="0063482C"/>
    <w:rPr>
      <w:color w:val="800080" w:themeColor="followedHyperlink"/>
      <w:u w:val="single"/>
    </w:rPr>
  </w:style>
  <w:style w:type="character" w:customStyle="1" w:styleId="gd">
    <w:name w:val="gd"/>
    <w:basedOn w:val="DefaultParagraphFont"/>
    <w:rsid w:val="00BE4D6F"/>
  </w:style>
  <w:style w:type="character" w:customStyle="1" w:styleId="go">
    <w:name w:val="go"/>
    <w:basedOn w:val="DefaultParagraphFont"/>
    <w:rsid w:val="00BE4D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iPriority="2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pPr>
      <w:widowControl w:val="0"/>
      <w:autoSpaceDE w:val="0"/>
      <w:autoSpaceDN w:val="0"/>
      <w:adjustRightInd w:val="0"/>
    </w:pPr>
    <w:rPr>
      <w:sz w:val="24"/>
      <w:szCs w:val="24"/>
      <w:lang w:val="ru-RU"/>
    </w:rPr>
  </w:style>
  <w:style w:type="paragraph" w:styleId="Heading1">
    <w:name w:val="heading 1"/>
    <w:basedOn w:val="Normal"/>
    <w:link w:val="Heading1Char"/>
    <w:uiPriority w:val="9"/>
    <w:qFormat/>
    <w:rsid w:val="00617677"/>
    <w:pPr>
      <w:widowControl/>
      <w:autoSpaceDE/>
      <w:autoSpaceDN/>
      <w:adjustRightInd/>
      <w:spacing w:before="100" w:beforeAutospacing="1" w:after="100" w:afterAutospacing="1"/>
      <w:outlineLvl w:val="0"/>
    </w:pPr>
    <w:rPr>
      <w:rFonts w:ascii="Times" w:hAnsi="Times"/>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36ADD"/>
    <w:pPr>
      <w:ind w:left="720"/>
      <w:contextualSpacing/>
    </w:pPr>
  </w:style>
  <w:style w:type="paragraph" w:styleId="Header">
    <w:name w:val="header"/>
    <w:basedOn w:val="Normal"/>
    <w:link w:val="HeaderChar"/>
    <w:uiPriority w:val="99"/>
    <w:unhideWhenUsed/>
    <w:rsid w:val="009A3694"/>
    <w:pPr>
      <w:tabs>
        <w:tab w:val="center" w:pos="4680"/>
        <w:tab w:val="right" w:pos="9360"/>
      </w:tabs>
    </w:pPr>
  </w:style>
  <w:style w:type="character" w:customStyle="1" w:styleId="HeaderChar">
    <w:name w:val="Header Char"/>
    <w:basedOn w:val="DefaultParagraphFont"/>
    <w:link w:val="Header"/>
    <w:uiPriority w:val="99"/>
    <w:rsid w:val="009A3694"/>
    <w:rPr>
      <w:sz w:val="24"/>
      <w:szCs w:val="24"/>
      <w:lang w:val="ru-RU"/>
    </w:rPr>
  </w:style>
  <w:style w:type="paragraph" w:styleId="Footer">
    <w:name w:val="footer"/>
    <w:basedOn w:val="Normal"/>
    <w:link w:val="FooterChar"/>
    <w:uiPriority w:val="99"/>
    <w:unhideWhenUsed/>
    <w:rsid w:val="009A3694"/>
    <w:pPr>
      <w:tabs>
        <w:tab w:val="center" w:pos="4680"/>
        <w:tab w:val="right" w:pos="9360"/>
      </w:tabs>
    </w:pPr>
  </w:style>
  <w:style w:type="character" w:customStyle="1" w:styleId="FooterChar">
    <w:name w:val="Footer Char"/>
    <w:basedOn w:val="DefaultParagraphFont"/>
    <w:link w:val="Footer"/>
    <w:uiPriority w:val="99"/>
    <w:rsid w:val="009A3694"/>
    <w:rPr>
      <w:sz w:val="24"/>
      <w:szCs w:val="24"/>
      <w:lang w:val="ru-RU"/>
    </w:rPr>
  </w:style>
  <w:style w:type="character" w:styleId="Hyperlink">
    <w:name w:val="Hyperlink"/>
    <w:basedOn w:val="DefaultParagraphFont"/>
    <w:uiPriority w:val="99"/>
    <w:unhideWhenUsed/>
    <w:rsid w:val="00DF11FC"/>
    <w:rPr>
      <w:color w:val="0000FF"/>
      <w:u w:val="single"/>
    </w:rPr>
  </w:style>
  <w:style w:type="character" w:customStyle="1" w:styleId="apple-style-span">
    <w:name w:val="apple-style-span"/>
    <w:basedOn w:val="DefaultParagraphFont"/>
    <w:rsid w:val="00467DA3"/>
  </w:style>
  <w:style w:type="character" w:customStyle="1" w:styleId="apple-converted-space">
    <w:name w:val="apple-converted-space"/>
    <w:basedOn w:val="DefaultParagraphFont"/>
    <w:rsid w:val="00780C85"/>
  </w:style>
  <w:style w:type="character" w:customStyle="1" w:styleId="Heading1Char">
    <w:name w:val="Heading 1 Char"/>
    <w:basedOn w:val="DefaultParagraphFont"/>
    <w:link w:val="Heading1"/>
    <w:uiPriority w:val="9"/>
    <w:rsid w:val="00617677"/>
    <w:rPr>
      <w:rFonts w:ascii="Times" w:hAnsi="Times"/>
      <w:b/>
      <w:bCs/>
      <w:kern w:val="36"/>
      <w:sz w:val="48"/>
      <w:szCs w:val="48"/>
      <w:lang w:eastAsia="en-US"/>
    </w:rPr>
  </w:style>
  <w:style w:type="paragraph" w:styleId="z-TopofForm">
    <w:name w:val="HTML Top of Form"/>
    <w:basedOn w:val="Normal"/>
    <w:next w:val="Normal"/>
    <w:link w:val="z-TopofFormChar"/>
    <w:hidden/>
    <w:uiPriority w:val="99"/>
    <w:semiHidden/>
    <w:unhideWhenUsed/>
    <w:rsid w:val="00617677"/>
    <w:pPr>
      <w:widowControl/>
      <w:pBdr>
        <w:bottom w:val="single" w:sz="6" w:space="1" w:color="auto"/>
      </w:pBdr>
      <w:autoSpaceDE/>
      <w:autoSpaceDN/>
      <w:adjustRightInd/>
      <w:jc w:val="center"/>
    </w:pPr>
    <w:rPr>
      <w:rFonts w:ascii="Arial"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617677"/>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617677"/>
    <w:pPr>
      <w:widowControl/>
      <w:pBdr>
        <w:top w:val="single" w:sz="6" w:space="1" w:color="auto"/>
      </w:pBdr>
      <w:autoSpaceDE/>
      <w:autoSpaceDN/>
      <w:adjustRightInd/>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617677"/>
    <w:rPr>
      <w:rFonts w:ascii="Arial" w:hAnsi="Arial" w:cs="Arial"/>
      <w:vanish/>
      <w:sz w:val="16"/>
      <w:szCs w:val="16"/>
      <w:lang w:eastAsia="en-US"/>
    </w:rPr>
  </w:style>
  <w:style w:type="character" w:customStyle="1" w:styleId="long-title">
    <w:name w:val="long-title"/>
    <w:basedOn w:val="DefaultParagraphFont"/>
    <w:rsid w:val="00617677"/>
  </w:style>
  <w:style w:type="paragraph" w:styleId="BalloonText">
    <w:name w:val="Balloon Text"/>
    <w:basedOn w:val="Normal"/>
    <w:link w:val="BalloonTextChar"/>
    <w:uiPriority w:val="99"/>
    <w:semiHidden/>
    <w:unhideWhenUsed/>
    <w:rsid w:val="009553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5387"/>
    <w:rPr>
      <w:rFonts w:ascii="Lucida Grande" w:hAnsi="Lucida Grande" w:cs="Lucida Grande"/>
      <w:sz w:val="18"/>
      <w:szCs w:val="18"/>
      <w:lang w:val="ru-RU"/>
    </w:rPr>
  </w:style>
  <w:style w:type="character" w:styleId="Emphasis">
    <w:name w:val="Emphasis"/>
    <w:basedOn w:val="DefaultParagraphFont"/>
    <w:uiPriority w:val="20"/>
    <w:qFormat/>
    <w:rsid w:val="00DF4DB6"/>
    <w:rPr>
      <w:i/>
      <w:iCs/>
    </w:rPr>
  </w:style>
  <w:style w:type="character" w:styleId="FollowedHyperlink">
    <w:name w:val="FollowedHyperlink"/>
    <w:basedOn w:val="DefaultParagraphFont"/>
    <w:uiPriority w:val="99"/>
    <w:semiHidden/>
    <w:unhideWhenUsed/>
    <w:rsid w:val="0063482C"/>
    <w:rPr>
      <w:color w:val="800080" w:themeColor="followedHyperlink"/>
      <w:u w:val="single"/>
    </w:rPr>
  </w:style>
  <w:style w:type="character" w:customStyle="1" w:styleId="gd">
    <w:name w:val="gd"/>
    <w:basedOn w:val="DefaultParagraphFont"/>
    <w:rsid w:val="00BE4D6F"/>
  </w:style>
  <w:style w:type="character" w:customStyle="1" w:styleId="go">
    <w:name w:val="go"/>
    <w:basedOn w:val="DefaultParagraphFont"/>
    <w:rsid w:val="00BE4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1058">
      <w:bodyDiv w:val="1"/>
      <w:marLeft w:val="0"/>
      <w:marRight w:val="0"/>
      <w:marTop w:val="0"/>
      <w:marBottom w:val="0"/>
      <w:divBdr>
        <w:top w:val="none" w:sz="0" w:space="0" w:color="auto"/>
        <w:left w:val="none" w:sz="0" w:space="0" w:color="auto"/>
        <w:bottom w:val="none" w:sz="0" w:space="0" w:color="auto"/>
        <w:right w:val="none" w:sz="0" w:space="0" w:color="auto"/>
      </w:divBdr>
    </w:div>
    <w:div w:id="270472850">
      <w:bodyDiv w:val="1"/>
      <w:marLeft w:val="0"/>
      <w:marRight w:val="0"/>
      <w:marTop w:val="0"/>
      <w:marBottom w:val="0"/>
      <w:divBdr>
        <w:top w:val="none" w:sz="0" w:space="0" w:color="auto"/>
        <w:left w:val="none" w:sz="0" w:space="0" w:color="auto"/>
        <w:bottom w:val="none" w:sz="0" w:space="0" w:color="auto"/>
        <w:right w:val="none" w:sz="0" w:space="0" w:color="auto"/>
      </w:divBdr>
    </w:div>
    <w:div w:id="622469827">
      <w:bodyDiv w:val="1"/>
      <w:marLeft w:val="0"/>
      <w:marRight w:val="0"/>
      <w:marTop w:val="0"/>
      <w:marBottom w:val="0"/>
      <w:divBdr>
        <w:top w:val="none" w:sz="0" w:space="0" w:color="auto"/>
        <w:left w:val="none" w:sz="0" w:space="0" w:color="auto"/>
        <w:bottom w:val="none" w:sz="0" w:space="0" w:color="auto"/>
        <w:right w:val="none" w:sz="0" w:space="0" w:color="auto"/>
      </w:divBdr>
      <w:divsChild>
        <w:div w:id="1895653063">
          <w:marLeft w:val="0"/>
          <w:marRight w:val="0"/>
          <w:marTop w:val="0"/>
          <w:marBottom w:val="0"/>
          <w:divBdr>
            <w:top w:val="none" w:sz="0" w:space="0" w:color="auto"/>
            <w:left w:val="none" w:sz="0" w:space="0" w:color="auto"/>
            <w:bottom w:val="none" w:sz="0" w:space="0" w:color="auto"/>
            <w:right w:val="none" w:sz="0" w:space="0" w:color="auto"/>
          </w:divBdr>
          <w:divsChild>
            <w:div w:id="740448737">
              <w:marLeft w:val="0"/>
              <w:marRight w:val="0"/>
              <w:marTop w:val="0"/>
              <w:marBottom w:val="0"/>
              <w:divBdr>
                <w:top w:val="none" w:sz="0" w:space="0" w:color="auto"/>
                <w:left w:val="none" w:sz="0" w:space="0" w:color="auto"/>
                <w:bottom w:val="none" w:sz="0" w:space="0" w:color="auto"/>
                <w:right w:val="none" w:sz="0" w:space="0" w:color="auto"/>
              </w:divBdr>
              <w:divsChild>
                <w:div w:id="18162018">
                  <w:marLeft w:val="0"/>
                  <w:marRight w:val="0"/>
                  <w:marTop w:val="0"/>
                  <w:marBottom w:val="0"/>
                  <w:divBdr>
                    <w:top w:val="none" w:sz="0" w:space="0" w:color="auto"/>
                    <w:left w:val="none" w:sz="0" w:space="0" w:color="auto"/>
                    <w:bottom w:val="none" w:sz="0" w:space="0" w:color="auto"/>
                    <w:right w:val="none" w:sz="0" w:space="0" w:color="auto"/>
                  </w:divBdr>
                  <w:divsChild>
                    <w:div w:id="995499550">
                      <w:marLeft w:val="0"/>
                      <w:marRight w:val="0"/>
                      <w:marTop w:val="0"/>
                      <w:marBottom w:val="0"/>
                      <w:divBdr>
                        <w:top w:val="none" w:sz="0" w:space="0" w:color="auto"/>
                        <w:left w:val="none" w:sz="0" w:space="0" w:color="auto"/>
                        <w:bottom w:val="none" w:sz="0" w:space="0" w:color="auto"/>
                        <w:right w:val="none" w:sz="0" w:space="0" w:color="auto"/>
                      </w:divBdr>
                      <w:divsChild>
                        <w:div w:id="1022168500">
                          <w:marLeft w:val="0"/>
                          <w:marRight w:val="0"/>
                          <w:marTop w:val="0"/>
                          <w:marBottom w:val="0"/>
                          <w:divBdr>
                            <w:top w:val="none" w:sz="0" w:space="0" w:color="auto"/>
                            <w:left w:val="none" w:sz="0" w:space="0" w:color="auto"/>
                            <w:bottom w:val="none" w:sz="0" w:space="0" w:color="auto"/>
                            <w:right w:val="none" w:sz="0" w:space="0" w:color="auto"/>
                          </w:divBdr>
                          <w:divsChild>
                            <w:div w:id="1133712626">
                              <w:marLeft w:val="0"/>
                              <w:marRight w:val="0"/>
                              <w:marTop w:val="0"/>
                              <w:marBottom w:val="0"/>
                              <w:divBdr>
                                <w:top w:val="none" w:sz="0" w:space="0" w:color="auto"/>
                                <w:left w:val="none" w:sz="0" w:space="0" w:color="auto"/>
                                <w:bottom w:val="none" w:sz="0" w:space="0" w:color="auto"/>
                                <w:right w:val="none" w:sz="0" w:space="0" w:color="auto"/>
                              </w:divBdr>
                              <w:divsChild>
                                <w:div w:id="1125345392">
                                  <w:marLeft w:val="0"/>
                                  <w:marRight w:val="0"/>
                                  <w:marTop w:val="0"/>
                                  <w:marBottom w:val="0"/>
                                  <w:divBdr>
                                    <w:top w:val="none" w:sz="0" w:space="0" w:color="auto"/>
                                    <w:left w:val="none" w:sz="0" w:space="0" w:color="auto"/>
                                    <w:bottom w:val="none" w:sz="0" w:space="0" w:color="auto"/>
                                    <w:right w:val="none" w:sz="0" w:space="0" w:color="auto"/>
                                  </w:divBdr>
                                  <w:divsChild>
                                    <w:div w:id="2125537152">
                                      <w:marLeft w:val="0"/>
                                      <w:marRight w:val="0"/>
                                      <w:marTop w:val="0"/>
                                      <w:marBottom w:val="0"/>
                                      <w:divBdr>
                                        <w:top w:val="none" w:sz="0" w:space="0" w:color="auto"/>
                                        <w:left w:val="none" w:sz="0" w:space="0" w:color="auto"/>
                                        <w:bottom w:val="none" w:sz="0" w:space="0" w:color="auto"/>
                                        <w:right w:val="none" w:sz="0" w:space="0" w:color="auto"/>
                                      </w:divBdr>
                                      <w:divsChild>
                                        <w:div w:id="2122529536">
                                          <w:marLeft w:val="0"/>
                                          <w:marRight w:val="0"/>
                                          <w:marTop w:val="0"/>
                                          <w:marBottom w:val="0"/>
                                          <w:divBdr>
                                            <w:top w:val="none" w:sz="0" w:space="0" w:color="auto"/>
                                            <w:left w:val="none" w:sz="0" w:space="0" w:color="auto"/>
                                            <w:bottom w:val="none" w:sz="0" w:space="0" w:color="auto"/>
                                            <w:right w:val="none" w:sz="0" w:space="0" w:color="auto"/>
                                          </w:divBdr>
                                          <w:divsChild>
                                            <w:div w:id="47144985">
                                              <w:marLeft w:val="0"/>
                                              <w:marRight w:val="0"/>
                                              <w:marTop w:val="0"/>
                                              <w:marBottom w:val="0"/>
                                              <w:divBdr>
                                                <w:top w:val="none" w:sz="0" w:space="0" w:color="auto"/>
                                                <w:left w:val="none" w:sz="0" w:space="0" w:color="auto"/>
                                                <w:bottom w:val="none" w:sz="0" w:space="0" w:color="auto"/>
                                                <w:right w:val="none" w:sz="0" w:space="0" w:color="auto"/>
                                              </w:divBdr>
                                              <w:divsChild>
                                                <w:div w:id="766999894">
                                                  <w:marLeft w:val="0"/>
                                                  <w:marRight w:val="0"/>
                                                  <w:marTop w:val="0"/>
                                                  <w:marBottom w:val="0"/>
                                                  <w:divBdr>
                                                    <w:top w:val="none" w:sz="0" w:space="0" w:color="auto"/>
                                                    <w:left w:val="none" w:sz="0" w:space="0" w:color="auto"/>
                                                    <w:bottom w:val="none" w:sz="0" w:space="0" w:color="auto"/>
                                                    <w:right w:val="none" w:sz="0" w:space="0" w:color="auto"/>
                                                  </w:divBdr>
                                                </w:div>
                                                <w:div w:id="206459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2246">
                                      <w:marLeft w:val="0"/>
                                      <w:marRight w:val="0"/>
                                      <w:marTop w:val="0"/>
                                      <w:marBottom w:val="0"/>
                                      <w:divBdr>
                                        <w:top w:val="none" w:sz="0" w:space="0" w:color="auto"/>
                                        <w:left w:val="none" w:sz="0" w:space="0" w:color="auto"/>
                                        <w:bottom w:val="none" w:sz="0" w:space="0" w:color="auto"/>
                                        <w:right w:val="none" w:sz="0" w:space="0" w:color="auto"/>
                                      </w:divBdr>
                                      <w:divsChild>
                                        <w:div w:id="1892841457">
                                          <w:marLeft w:val="0"/>
                                          <w:marRight w:val="0"/>
                                          <w:marTop w:val="0"/>
                                          <w:marBottom w:val="0"/>
                                          <w:divBdr>
                                            <w:top w:val="none" w:sz="0" w:space="0" w:color="auto"/>
                                            <w:left w:val="none" w:sz="0" w:space="0" w:color="auto"/>
                                            <w:bottom w:val="none" w:sz="0" w:space="0" w:color="auto"/>
                                            <w:right w:val="none" w:sz="0" w:space="0" w:color="auto"/>
                                          </w:divBdr>
                                          <w:divsChild>
                                            <w:div w:id="1375083908">
                                              <w:marLeft w:val="0"/>
                                              <w:marRight w:val="0"/>
                                              <w:marTop w:val="0"/>
                                              <w:marBottom w:val="0"/>
                                              <w:divBdr>
                                                <w:top w:val="none" w:sz="0" w:space="0" w:color="auto"/>
                                                <w:left w:val="none" w:sz="0" w:space="0" w:color="auto"/>
                                                <w:bottom w:val="none" w:sz="0" w:space="0" w:color="auto"/>
                                                <w:right w:val="none" w:sz="0" w:space="0" w:color="auto"/>
                                              </w:divBdr>
                                              <w:divsChild>
                                                <w:div w:id="391731537">
                                                  <w:marLeft w:val="0"/>
                                                  <w:marRight w:val="0"/>
                                                  <w:marTop w:val="0"/>
                                                  <w:marBottom w:val="0"/>
                                                  <w:divBdr>
                                                    <w:top w:val="none" w:sz="0" w:space="0" w:color="auto"/>
                                                    <w:left w:val="none" w:sz="0" w:space="0" w:color="auto"/>
                                                    <w:bottom w:val="none" w:sz="0" w:space="0" w:color="auto"/>
                                                    <w:right w:val="none" w:sz="0" w:space="0" w:color="auto"/>
                                                  </w:divBdr>
                                                  <w:divsChild>
                                                    <w:div w:id="69664902">
                                                      <w:marLeft w:val="0"/>
                                                      <w:marRight w:val="0"/>
                                                      <w:marTop w:val="0"/>
                                                      <w:marBottom w:val="0"/>
                                                      <w:divBdr>
                                                        <w:top w:val="none" w:sz="0" w:space="0" w:color="auto"/>
                                                        <w:left w:val="none" w:sz="0" w:space="0" w:color="auto"/>
                                                        <w:bottom w:val="none" w:sz="0" w:space="0" w:color="auto"/>
                                                        <w:right w:val="none" w:sz="0" w:space="0" w:color="auto"/>
                                                      </w:divBdr>
                                                    </w:div>
                                                  </w:divsChild>
                                                </w:div>
                                                <w:div w:id="175463397">
                                                  <w:marLeft w:val="0"/>
                                                  <w:marRight w:val="0"/>
                                                  <w:marTop w:val="0"/>
                                                  <w:marBottom w:val="0"/>
                                                  <w:divBdr>
                                                    <w:top w:val="none" w:sz="0" w:space="0" w:color="auto"/>
                                                    <w:left w:val="none" w:sz="0" w:space="0" w:color="auto"/>
                                                    <w:bottom w:val="none" w:sz="0" w:space="0" w:color="auto"/>
                                                    <w:right w:val="none" w:sz="0" w:space="0" w:color="auto"/>
                                                  </w:divBdr>
                                                  <w:divsChild>
                                                    <w:div w:id="612321852">
                                                      <w:marLeft w:val="0"/>
                                                      <w:marRight w:val="0"/>
                                                      <w:marTop w:val="0"/>
                                                      <w:marBottom w:val="0"/>
                                                      <w:divBdr>
                                                        <w:top w:val="none" w:sz="0" w:space="0" w:color="auto"/>
                                                        <w:left w:val="none" w:sz="0" w:space="0" w:color="auto"/>
                                                        <w:bottom w:val="none" w:sz="0" w:space="0" w:color="auto"/>
                                                        <w:right w:val="none" w:sz="0" w:space="0" w:color="auto"/>
                                                      </w:divBdr>
                                                    </w:div>
                                                  </w:divsChild>
                                                </w:div>
                                                <w:div w:id="58289035">
                                                  <w:marLeft w:val="0"/>
                                                  <w:marRight w:val="0"/>
                                                  <w:marTop w:val="0"/>
                                                  <w:marBottom w:val="0"/>
                                                  <w:divBdr>
                                                    <w:top w:val="none" w:sz="0" w:space="0" w:color="auto"/>
                                                    <w:left w:val="none" w:sz="0" w:space="0" w:color="auto"/>
                                                    <w:bottom w:val="none" w:sz="0" w:space="0" w:color="auto"/>
                                                    <w:right w:val="none" w:sz="0" w:space="0" w:color="auto"/>
                                                  </w:divBdr>
                                                  <w:divsChild>
                                                    <w:div w:id="477889953">
                                                      <w:marLeft w:val="0"/>
                                                      <w:marRight w:val="0"/>
                                                      <w:marTop w:val="0"/>
                                                      <w:marBottom w:val="0"/>
                                                      <w:divBdr>
                                                        <w:top w:val="none" w:sz="0" w:space="0" w:color="auto"/>
                                                        <w:left w:val="none" w:sz="0" w:space="0" w:color="auto"/>
                                                        <w:bottom w:val="none" w:sz="0" w:space="0" w:color="auto"/>
                                                        <w:right w:val="none" w:sz="0" w:space="0" w:color="auto"/>
                                                      </w:divBdr>
                                                      <w:divsChild>
                                                        <w:div w:id="2078819083">
                                                          <w:marLeft w:val="0"/>
                                                          <w:marRight w:val="0"/>
                                                          <w:marTop w:val="0"/>
                                                          <w:marBottom w:val="0"/>
                                                          <w:divBdr>
                                                            <w:top w:val="none" w:sz="0" w:space="0" w:color="auto"/>
                                                            <w:left w:val="none" w:sz="0" w:space="0" w:color="auto"/>
                                                            <w:bottom w:val="none" w:sz="0" w:space="0" w:color="auto"/>
                                                            <w:right w:val="none" w:sz="0" w:space="0" w:color="auto"/>
                                                          </w:divBdr>
                                                          <w:divsChild>
                                                            <w:div w:id="93278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2017">
                                  <w:marLeft w:val="0"/>
                                  <w:marRight w:val="0"/>
                                  <w:marTop w:val="0"/>
                                  <w:marBottom w:val="0"/>
                                  <w:divBdr>
                                    <w:top w:val="none" w:sz="0" w:space="0" w:color="auto"/>
                                    <w:left w:val="none" w:sz="0" w:space="0" w:color="auto"/>
                                    <w:bottom w:val="none" w:sz="0" w:space="0" w:color="auto"/>
                                    <w:right w:val="none" w:sz="0" w:space="0" w:color="auto"/>
                                  </w:divBdr>
                                  <w:divsChild>
                                    <w:div w:id="570968335">
                                      <w:marLeft w:val="0"/>
                                      <w:marRight w:val="0"/>
                                      <w:marTop w:val="0"/>
                                      <w:marBottom w:val="0"/>
                                      <w:divBdr>
                                        <w:top w:val="none" w:sz="0" w:space="0" w:color="auto"/>
                                        <w:left w:val="none" w:sz="0" w:space="0" w:color="auto"/>
                                        <w:bottom w:val="none" w:sz="0" w:space="0" w:color="auto"/>
                                        <w:right w:val="none" w:sz="0" w:space="0" w:color="auto"/>
                                      </w:divBdr>
                                      <w:divsChild>
                                        <w:div w:id="17234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50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137113">
              <w:marLeft w:val="0"/>
              <w:marRight w:val="0"/>
              <w:marTop w:val="0"/>
              <w:marBottom w:val="0"/>
              <w:divBdr>
                <w:top w:val="none" w:sz="0" w:space="0" w:color="auto"/>
                <w:left w:val="none" w:sz="0" w:space="0" w:color="auto"/>
                <w:bottom w:val="none" w:sz="0" w:space="0" w:color="auto"/>
                <w:right w:val="none" w:sz="0" w:space="0" w:color="auto"/>
              </w:divBdr>
              <w:divsChild>
                <w:div w:id="477846682">
                  <w:marLeft w:val="0"/>
                  <w:marRight w:val="0"/>
                  <w:marTop w:val="0"/>
                  <w:marBottom w:val="0"/>
                  <w:divBdr>
                    <w:top w:val="none" w:sz="0" w:space="0" w:color="auto"/>
                    <w:left w:val="none" w:sz="0" w:space="0" w:color="auto"/>
                    <w:bottom w:val="none" w:sz="0" w:space="0" w:color="auto"/>
                    <w:right w:val="none" w:sz="0" w:space="0" w:color="auto"/>
                  </w:divBdr>
                  <w:divsChild>
                    <w:div w:id="994915238">
                      <w:marLeft w:val="0"/>
                      <w:marRight w:val="0"/>
                      <w:marTop w:val="0"/>
                      <w:marBottom w:val="0"/>
                      <w:divBdr>
                        <w:top w:val="none" w:sz="0" w:space="0" w:color="auto"/>
                        <w:left w:val="none" w:sz="0" w:space="0" w:color="auto"/>
                        <w:bottom w:val="none" w:sz="0" w:space="0" w:color="auto"/>
                        <w:right w:val="none" w:sz="0" w:space="0" w:color="auto"/>
                      </w:divBdr>
                    </w:div>
                    <w:div w:id="25848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365978">
              <w:marLeft w:val="0"/>
              <w:marRight w:val="0"/>
              <w:marTop w:val="0"/>
              <w:marBottom w:val="0"/>
              <w:divBdr>
                <w:top w:val="none" w:sz="0" w:space="0" w:color="auto"/>
                <w:left w:val="none" w:sz="0" w:space="0" w:color="auto"/>
                <w:bottom w:val="none" w:sz="0" w:space="0" w:color="auto"/>
                <w:right w:val="none" w:sz="0" w:space="0" w:color="auto"/>
              </w:divBdr>
              <w:divsChild>
                <w:div w:id="687869314">
                  <w:marLeft w:val="0"/>
                  <w:marRight w:val="0"/>
                  <w:marTop w:val="0"/>
                  <w:marBottom w:val="0"/>
                  <w:divBdr>
                    <w:top w:val="none" w:sz="0" w:space="0" w:color="auto"/>
                    <w:left w:val="none" w:sz="0" w:space="0" w:color="auto"/>
                    <w:bottom w:val="none" w:sz="0" w:space="0" w:color="auto"/>
                    <w:right w:val="none" w:sz="0" w:space="0" w:color="auto"/>
                  </w:divBdr>
                  <w:divsChild>
                    <w:div w:id="194291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50700">
              <w:marLeft w:val="0"/>
              <w:marRight w:val="0"/>
              <w:marTop w:val="0"/>
              <w:marBottom w:val="0"/>
              <w:divBdr>
                <w:top w:val="none" w:sz="0" w:space="0" w:color="auto"/>
                <w:left w:val="none" w:sz="0" w:space="0" w:color="auto"/>
                <w:bottom w:val="none" w:sz="0" w:space="0" w:color="auto"/>
                <w:right w:val="none" w:sz="0" w:space="0" w:color="auto"/>
              </w:divBdr>
              <w:divsChild>
                <w:div w:id="29179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324425">
      <w:bodyDiv w:val="1"/>
      <w:marLeft w:val="0"/>
      <w:marRight w:val="0"/>
      <w:marTop w:val="0"/>
      <w:marBottom w:val="0"/>
      <w:divBdr>
        <w:top w:val="none" w:sz="0" w:space="0" w:color="auto"/>
        <w:left w:val="none" w:sz="0" w:space="0" w:color="auto"/>
        <w:bottom w:val="none" w:sz="0" w:space="0" w:color="auto"/>
        <w:right w:val="none" w:sz="0" w:space="0" w:color="auto"/>
      </w:divBdr>
    </w:div>
    <w:div w:id="720641399">
      <w:bodyDiv w:val="1"/>
      <w:marLeft w:val="0"/>
      <w:marRight w:val="0"/>
      <w:marTop w:val="0"/>
      <w:marBottom w:val="0"/>
      <w:divBdr>
        <w:top w:val="none" w:sz="0" w:space="0" w:color="auto"/>
        <w:left w:val="none" w:sz="0" w:space="0" w:color="auto"/>
        <w:bottom w:val="none" w:sz="0" w:space="0" w:color="auto"/>
        <w:right w:val="none" w:sz="0" w:space="0" w:color="auto"/>
      </w:divBdr>
      <w:divsChild>
        <w:div w:id="872420001">
          <w:marLeft w:val="0"/>
          <w:marRight w:val="0"/>
          <w:marTop w:val="0"/>
          <w:marBottom w:val="0"/>
          <w:divBdr>
            <w:top w:val="none" w:sz="0" w:space="0" w:color="auto"/>
            <w:left w:val="none" w:sz="0" w:space="0" w:color="auto"/>
            <w:bottom w:val="none" w:sz="0" w:space="0" w:color="auto"/>
            <w:right w:val="none" w:sz="0" w:space="0" w:color="auto"/>
          </w:divBdr>
        </w:div>
        <w:div w:id="1952399566">
          <w:marLeft w:val="0"/>
          <w:marRight w:val="0"/>
          <w:marTop w:val="0"/>
          <w:marBottom w:val="0"/>
          <w:divBdr>
            <w:top w:val="none" w:sz="0" w:space="0" w:color="auto"/>
            <w:left w:val="none" w:sz="0" w:space="0" w:color="auto"/>
            <w:bottom w:val="none" w:sz="0" w:space="0" w:color="auto"/>
            <w:right w:val="none" w:sz="0" w:space="0" w:color="auto"/>
          </w:divBdr>
        </w:div>
      </w:divsChild>
    </w:div>
    <w:div w:id="988708471">
      <w:bodyDiv w:val="1"/>
      <w:marLeft w:val="0"/>
      <w:marRight w:val="0"/>
      <w:marTop w:val="0"/>
      <w:marBottom w:val="0"/>
      <w:divBdr>
        <w:top w:val="none" w:sz="0" w:space="0" w:color="auto"/>
        <w:left w:val="none" w:sz="0" w:space="0" w:color="auto"/>
        <w:bottom w:val="none" w:sz="0" w:space="0" w:color="auto"/>
        <w:right w:val="none" w:sz="0" w:space="0" w:color="auto"/>
      </w:divBdr>
    </w:div>
    <w:div w:id="1468545593">
      <w:bodyDiv w:val="1"/>
      <w:marLeft w:val="0"/>
      <w:marRight w:val="0"/>
      <w:marTop w:val="0"/>
      <w:marBottom w:val="0"/>
      <w:divBdr>
        <w:top w:val="none" w:sz="0" w:space="0" w:color="auto"/>
        <w:left w:val="none" w:sz="0" w:space="0" w:color="auto"/>
        <w:bottom w:val="none" w:sz="0" w:space="0" w:color="auto"/>
        <w:right w:val="none" w:sz="0" w:space="0" w:color="auto"/>
      </w:divBdr>
      <w:divsChild>
        <w:div w:id="360712150">
          <w:marLeft w:val="0"/>
          <w:marRight w:val="0"/>
          <w:marTop w:val="0"/>
          <w:marBottom w:val="0"/>
          <w:divBdr>
            <w:top w:val="none" w:sz="0" w:space="0" w:color="auto"/>
            <w:left w:val="none" w:sz="0" w:space="0" w:color="auto"/>
            <w:bottom w:val="none" w:sz="0" w:space="0" w:color="auto"/>
            <w:right w:val="none" w:sz="0" w:space="0" w:color="auto"/>
          </w:divBdr>
          <w:divsChild>
            <w:div w:id="2046444859">
              <w:marLeft w:val="0"/>
              <w:marRight w:val="0"/>
              <w:marTop w:val="0"/>
              <w:marBottom w:val="0"/>
              <w:divBdr>
                <w:top w:val="none" w:sz="0" w:space="0" w:color="auto"/>
                <w:left w:val="none" w:sz="0" w:space="0" w:color="auto"/>
                <w:bottom w:val="none" w:sz="0" w:space="0" w:color="auto"/>
                <w:right w:val="none" w:sz="0" w:space="0" w:color="auto"/>
              </w:divBdr>
              <w:divsChild>
                <w:div w:id="1691951773">
                  <w:marLeft w:val="0"/>
                  <w:marRight w:val="0"/>
                  <w:marTop w:val="0"/>
                  <w:marBottom w:val="0"/>
                  <w:divBdr>
                    <w:top w:val="none" w:sz="0" w:space="0" w:color="auto"/>
                    <w:left w:val="none" w:sz="0" w:space="0" w:color="auto"/>
                    <w:bottom w:val="none" w:sz="0" w:space="0" w:color="auto"/>
                    <w:right w:val="none" w:sz="0" w:space="0" w:color="auto"/>
                  </w:divBdr>
                  <w:divsChild>
                    <w:div w:id="698748818">
                      <w:marLeft w:val="0"/>
                      <w:marRight w:val="0"/>
                      <w:marTop w:val="0"/>
                      <w:marBottom w:val="0"/>
                      <w:divBdr>
                        <w:top w:val="none" w:sz="0" w:space="0" w:color="auto"/>
                        <w:left w:val="none" w:sz="0" w:space="0" w:color="auto"/>
                        <w:bottom w:val="none" w:sz="0" w:space="0" w:color="auto"/>
                        <w:right w:val="none" w:sz="0" w:space="0" w:color="auto"/>
                      </w:divBdr>
                      <w:divsChild>
                        <w:div w:id="804850980">
                          <w:marLeft w:val="0"/>
                          <w:marRight w:val="0"/>
                          <w:marTop w:val="0"/>
                          <w:marBottom w:val="0"/>
                          <w:divBdr>
                            <w:top w:val="none" w:sz="0" w:space="0" w:color="C0C0C0"/>
                            <w:left w:val="none" w:sz="0" w:space="0" w:color="D9D9D9"/>
                            <w:bottom w:val="none" w:sz="0" w:space="0" w:color="D9D9D9"/>
                            <w:right w:val="none" w:sz="0" w:space="0" w:color="D9D9D9"/>
                          </w:divBdr>
                        </w:div>
                      </w:divsChild>
                    </w:div>
                  </w:divsChild>
                </w:div>
              </w:divsChild>
            </w:div>
          </w:divsChild>
        </w:div>
        <w:div w:id="408038295">
          <w:marLeft w:val="0"/>
          <w:marRight w:val="0"/>
          <w:marTop w:val="0"/>
          <w:marBottom w:val="0"/>
          <w:divBdr>
            <w:top w:val="none" w:sz="0" w:space="0" w:color="auto"/>
            <w:left w:val="none" w:sz="0" w:space="0" w:color="auto"/>
            <w:bottom w:val="none" w:sz="0" w:space="0" w:color="auto"/>
            <w:right w:val="none" w:sz="0" w:space="0" w:color="auto"/>
          </w:divBdr>
          <w:divsChild>
            <w:div w:id="1147165509">
              <w:marLeft w:val="0"/>
              <w:marRight w:val="0"/>
              <w:marTop w:val="0"/>
              <w:marBottom w:val="0"/>
              <w:divBdr>
                <w:top w:val="none" w:sz="0" w:space="0" w:color="auto"/>
                <w:left w:val="none" w:sz="0" w:space="0" w:color="auto"/>
                <w:bottom w:val="none" w:sz="0" w:space="0" w:color="auto"/>
                <w:right w:val="none" w:sz="0" w:space="0" w:color="auto"/>
              </w:divBdr>
              <w:divsChild>
                <w:div w:id="140540641">
                  <w:marLeft w:val="0"/>
                  <w:marRight w:val="0"/>
                  <w:marTop w:val="0"/>
                  <w:marBottom w:val="0"/>
                  <w:divBdr>
                    <w:top w:val="none" w:sz="0" w:space="0" w:color="auto"/>
                    <w:left w:val="none" w:sz="0" w:space="0" w:color="auto"/>
                    <w:bottom w:val="none" w:sz="0" w:space="0" w:color="auto"/>
                    <w:right w:val="none" w:sz="0" w:space="0" w:color="auto"/>
                  </w:divBdr>
                  <w:divsChild>
                    <w:div w:id="1533348258">
                      <w:marLeft w:val="0"/>
                      <w:marRight w:val="0"/>
                      <w:marTop w:val="0"/>
                      <w:marBottom w:val="0"/>
                      <w:divBdr>
                        <w:top w:val="none" w:sz="0" w:space="0" w:color="auto"/>
                        <w:left w:val="none" w:sz="0" w:space="0" w:color="auto"/>
                        <w:bottom w:val="none" w:sz="0" w:space="0" w:color="auto"/>
                        <w:right w:val="none" w:sz="0" w:space="0" w:color="auto"/>
                      </w:divBdr>
                      <w:divsChild>
                        <w:div w:id="45653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192355">
      <w:bodyDiv w:val="1"/>
      <w:marLeft w:val="0"/>
      <w:marRight w:val="0"/>
      <w:marTop w:val="0"/>
      <w:marBottom w:val="0"/>
      <w:divBdr>
        <w:top w:val="none" w:sz="0" w:space="0" w:color="auto"/>
        <w:left w:val="none" w:sz="0" w:space="0" w:color="auto"/>
        <w:bottom w:val="none" w:sz="0" w:space="0" w:color="auto"/>
        <w:right w:val="none" w:sz="0" w:space="0" w:color="auto"/>
      </w:divBdr>
      <w:divsChild>
        <w:div w:id="18775270">
          <w:marLeft w:val="0"/>
          <w:marRight w:val="0"/>
          <w:marTop w:val="0"/>
          <w:marBottom w:val="0"/>
          <w:divBdr>
            <w:top w:val="none" w:sz="0" w:space="0" w:color="auto"/>
            <w:left w:val="none" w:sz="0" w:space="0" w:color="auto"/>
            <w:bottom w:val="none" w:sz="0" w:space="0" w:color="auto"/>
            <w:right w:val="none" w:sz="0" w:space="0" w:color="auto"/>
          </w:divBdr>
        </w:div>
        <w:div w:id="796802152">
          <w:marLeft w:val="0"/>
          <w:marRight w:val="0"/>
          <w:marTop w:val="0"/>
          <w:marBottom w:val="0"/>
          <w:divBdr>
            <w:top w:val="none" w:sz="0" w:space="0" w:color="auto"/>
            <w:left w:val="none" w:sz="0" w:space="0" w:color="auto"/>
            <w:bottom w:val="none" w:sz="0" w:space="0" w:color="auto"/>
            <w:right w:val="none" w:sz="0" w:space="0" w:color="auto"/>
          </w:divBdr>
        </w:div>
      </w:divsChild>
    </w:div>
    <w:div w:id="2029335202">
      <w:bodyDiv w:val="1"/>
      <w:marLeft w:val="0"/>
      <w:marRight w:val="0"/>
      <w:marTop w:val="0"/>
      <w:marBottom w:val="0"/>
      <w:divBdr>
        <w:top w:val="none" w:sz="0" w:space="0" w:color="auto"/>
        <w:left w:val="none" w:sz="0" w:space="0" w:color="auto"/>
        <w:bottom w:val="none" w:sz="0" w:space="0" w:color="auto"/>
        <w:right w:val="none" w:sz="0" w:space="0" w:color="auto"/>
      </w:divBdr>
    </w:div>
    <w:div w:id="208545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emocracynow.org" TargetMode="External"/><Relationship Id="rId20" Type="http://schemas.openxmlformats.org/officeDocument/2006/relationships/hyperlink" Target="http://www.familiesforfreedom.org/" TargetMode="External"/><Relationship Id="rId21" Type="http://schemas.openxmlformats.org/officeDocument/2006/relationships/hyperlink" Target="http://nebraskaobserver.wordpress.com/category/us-dept-of-homeland-security/ice-immigration-and-customs-enforcement/" TargetMode="External"/><Relationship Id="rId22" Type="http://schemas.openxmlformats.org/officeDocument/2006/relationships/hyperlink" Target="http://www.democracynow.org/2005/9/28/st_patricks_four_acquitted_of_federal" TargetMode="External"/><Relationship Id="rId23" Type="http://schemas.openxmlformats.org/officeDocument/2006/relationships/hyperlink" Target="http://www.sagepub.com/upm-data/50819_ch_1.pdf" TargetMode="External"/><Relationship Id="rId24" Type="http://schemas.openxmlformats.org/officeDocument/2006/relationships/hyperlink" Target="http://webcache.googleusercontent.com/search?q=cache:It9QMDkei2QJ:https://99.153.248.206:8888/USK%40APhn44qqgG0dBRPutiT8OU5Vnh8VB6POekrnlyp4m20,6j81FcjQaCBS6NbcmkLNH4Ph6aTwNPicio~hrOw-R5s,AQACAAE/pacifism-as-pathology/0/revolutionary.html+&amp;cd=1&amp;hl=en&amp;ct=cl" TargetMode="External"/><Relationship Id="rId25" Type="http://schemas.openxmlformats.org/officeDocument/2006/relationships/hyperlink" Target="http://webcache.googleusercontent.com/search?q=cache:It9QMDkei2QJ:https://99.153.248.206:8888/USK%40APhn44qqgG0dBRPutiT8OU5Vnh8VB6POekrnlyp4m20,6j81FcjQaCBS6NbcmkLNH4Ph6aTwNPicio~hrOw-R5s,AQACAAE/pacifism-as-pathology/0/revolutionary.html+&amp;cd=1&amp;hl=en&amp;ct=cl" TargetMode="External"/><Relationship Id="rId26" Type="http://schemas.openxmlformats.org/officeDocument/2006/relationships/hyperlink" Target="http://www.democraticunderground.com/discuss/duboard.php?az=view_all&amp;address=364x1998198" TargetMode="External"/><Relationship Id="rId27" Type="http://schemas.openxmlformats.org/officeDocument/2006/relationships/hyperlink" Target="mailto:http://www.nbcnews.com/id/29142654/ns/us_news-crime_and_courts/t/pa-judges-accused-jailing-kids-cash/%23.UjdHQ2TTX7o" TargetMode="External"/><Relationship Id="rId28" Type="http://schemas.openxmlformats.org/officeDocument/2006/relationships/hyperlink" Target="http://www.truth-out.org/buzzflash/commentary/item/10639-smart-alec-dragging-the-secretive-conservative-organization-out-of-the-shadows" TargetMode="External"/><Relationship Id="rId29" Type="http://schemas.openxmlformats.org/officeDocument/2006/relationships/hyperlink" Target="http://graphics8.nytimes.com/packages/pdf/national/Cook_County_Jail_Findings_Letter.pdf" TargetMode="External"/><Relationship Id="rId30" Type="http://schemas.openxmlformats.org/officeDocument/2006/relationships/footer" Target="footer1.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ferris.edu/jimcrow/" TargetMode="External"/><Relationship Id="rId11" Type="http://schemas.openxmlformats.org/officeDocument/2006/relationships/hyperlink" Target="mailto:http://www.democracynow.org/2013/6/10/youre_being_watched_edward_snowden_emerges" TargetMode="External"/><Relationship Id="rId12" Type="http://schemas.openxmlformats.org/officeDocument/2006/relationships/hyperlink" Target="http://www.freemumia.com/" TargetMode="External"/><Relationship Id="rId13" Type="http://schemas.openxmlformats.org/officeDocument/2006/relationships/hyperlink" Target="http://www.grandlodgefop.org/" TargetMode="External"/><Relationship Id="rId14" Type="http://schemas.openxmlformats.org/officeDocument/2006/relationships/hyperlink" Target="http://www.fop.net/causes/faulkner/danny.shtml" TargetMode="External"/><Relationship Id="rId15" Type="http://schemas.openxmlformats.org/officeDocument/2006/relationships/hyperlink" Target="http://scholarlycommons.law.northwestern.edu/cgi/viewcontent.cgi?article=1033&amp;context=njtip" TargetMode="External"/><Relationship Id="rId16" Type="http://schemas.openxmlformats.org/officeDocument/2006/relationships/hyperlink" Target="http://truth-out.org/news/item/18801-monsanto-spends-millions-to-defeat-washington-gmo-labeling-initiative" TargetMode="External"/><Relationship Id="rId17" Type="http://schemas.openxmlformats.org/officeDocument/2006/relationships/hyperlink" Target="http://www.monsanto.com/" TargetMode="External"/><Relationship Id="rId18" Type="http://schemas.openxmlformats.org/officeDocument/2006/relationships/hyperlink" Target="http://www.organicconsumers.org/monlink.cfm" TargetMode="External"/><Relationship Id="rId19" Type="http://schemas.openxmlformats.org/officeDocument/2006/relationships/hyperlink" Target="http://www.casas.co.za/FileAssets/NewsCast/misc/file/The%20Burden%20of%20English%20in%20Africa%20University%20of%20Botswana%20June09%20Version2.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F361A-F35C-3A43-B7D4-40AB835D1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2842</Words>
  <Characters>16202</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Fall-2009-Syllabus-FINAL</vt:lpstr>
    </vt:vector>
  </TitlesOfParts>
  <Company/>
  <LinksUpToDate>false</LinksUpToDate>
  <CharactersWithSpaces>19006</CharactersWithSpaces>
  <SharedDoc>false</SharedDoc>
  <HLinks>
    <vt:vector size="96" baseType="variant">
      <vt:variant>
        <vt:i4>983081</vt:i4>
      </vt:variant>
      <vt:variant>
        <vt:i4>45</vt:i4>
      </vt:variant>
      <vt:variant>
        <vt:i4>0</vt:i4>
      </vt:variant>
      <vt:variant>
        <vt:i4>5</vt:i4>
      </vt:variant>
      <vt:variant>
        <vt:lpwstr>http://www.democraticunderground.com/discuss/duboard.php?az=view_all&amp;address=364x1998198</vt:lpwstr>
      </vt:variant>
      <vt:variant>
        <vt:lpwstr/>
      </vt:variant>
      <vt:variant>
        <vt:i4>3997801</vt:i4>
      </vt:variant>
      <vt:variant>
        <vt:i4>42</vt:i4>
      </vt:variant>
      <vt:variant>
        <vt:i4>0</vt:i4>
      </vt:variant>
      <vt:variant>
        <vt:i4>5</vt:i4>
      </vt:variant>
      <vt:variant>
        <vt:lpwstr>http://graphics8.nytimes.com/packages/pdf/national/Cook_County_Jail_Findings_Letter.pdf</vt:lpwstr>
      </vt:variant>
      <vt:variant>
        <vt:lpwstr/>
      </vt:variant>
      <vt:variant>
        <vt:i4>1310820</vt:i4>
      </vt:variant>
      <vt:variant>
        <vt:i4>39</vt:i4>
      </vt:variant>
      <vt:variant>
        <vt:i4>0</vt:i4>
      </vt:variant>
      <vt:variant>
        <vt:i4>5</vt:i4>
      </vt:variant>
      <vt:variant>
        <vt:lpwstr>http://home.phillystudentunion.org/index.php?option=com_myblog&amp;show=PA-judges-jail-kids-in-privatized-detention-centers-for-payoffs.html&amp;Itemid=31</vt:lpwstr>
      </vt:variant>
      <vt:variant>
        <vt:lpwstr/>
      </vt:variant>
      <vt:variant>
        <vt:i4>7274530</vt:i4>
      </vt:variant>
      <vt:variant>
        <vt:i4>36</vt:i4>
      </vt:variant>
      <vt:variant>
        <vt:i4>0</vt:i4>
      </vt:variant>
      <vt:variant>
        <vt:i4>5</vt:i4>
      </vt:variant>
      <vt:variant>
        <vt:lpwstr>http://video.google.com/videoplay?docid=-6164809897767438853&amp;amp;hl=en</vt:lpwstr>
      </vt:variant>
      <vt:variant>
        <vt:lpwstr/>
      </vt:variant>
      <vt:variant>
        <vt:i4>2818085</vt:i4>
      </vt:variant>
      <vt:variant>
        <vt:i4>33</vt:i4>
      </vt:variant>
      <vt:variant>
        <vt:i4>0</vt:i4>
      </vt:variant>
      <vt:variant>
        <vt:i4>5</vt:i4>
      </vt:variant>
      <vt:variant>
        <vt:lpwstr>http://modelminority.com/bb/viewtopic.php?p=381615&amp;amp;sid=8ea9be9773dd22175deb488846911ac1</vt:lpwstr>
      </vt:variant>
      <vt:variant>
        <vt:lpwstr/>
      </vt:variant>
      <vt:variant>
        <vt:i4>4063282</vt:i4>
      </vt:variant>
      <vt:variant>
        <vt:i4>30</vt:i4>
      </vt:variant>
      <vt:variant>
        <vt:i4>0</vt:i4>
      </vt:variant>
      <vt:variant>
        <vt:i4>5</vt:i4>
      </vt:variant>
      <vt:variant>
        <vt:lpwstr>http://www.stpatricksfour.org/</vt:lpwstr>
      </vt:variant>
      <vt:variant>
        <vt:lpwstr/>
      </vt:variant>
      <vt:variant>
        <vt:i4>65612</vt:i4>
      </vt:variant>
      <vt:variant>
        <vt:i4>27</vt:i4>
      </vt:variant>
      <vt:variant>
        <vt:i4>0</vt:i4>
      </vt:variant>
      <vt:variant>
        <vt:i4>5</vt:i4>
      </vt:variant>
      <vt:variant>
        <vt:lpwstr>http://nebraskaobserver.wordpress.com/category/us-dept-of-homeland-security/ice-immigration-and-customs-enforcement/</vt:lpwstr>
      </vt:variant>
      <vt:variant>
        <vt:lpwstr/>
      </vt:variant>
      <vt:variant>
        <vt:i4>3538991</vt:i4>
      </vt:variant>
      <vt:variant>
        <vt:i4>24</vt:i4>
      </vt:variant>
      <vt:variant>
        <vt:i4>0</vt:i4>
      </vt:variant>
      <vt:variant>
        <vt:i4>5</vt:i4>
      </vt:variant>
      <vt:variant>
        <vt:lpwstr>http://www.familiesforfreedom.org/</vt:lpwstr>
      </vt:variant>
      <vt:variant>
        <vt:lpwstr/>
      </vt:variant>
      <vt:variant>
        <vt:i4>8060974</vt:i4>
      </vt:variant>
      <vt:variant>
        <vt:i4>21</vt:i4>
      </vt:variant>
      <vt:variant>
        <vt:i4>0</vt:i4>
      </vt:variant>
      <vt:variant>
        <vt:i4>5</vt:i4>
      </vt:variant>
      <vt:variant>
        <vt:lpwstr>http://www.organicconsumers.org/monlink.cfm</vt:lpwstr>
      </vt:variant>
      <vt:variant>
        <vt:lpwstr/>
      </vt:variant>
      <vt:variant>
        <vt:i4>5439555</vt:i4>
      </vt:variant>
      <vt:variant>
        <vt:i4>18</vt:i4>
      </vt:variant>
      <vt:variant>
        <vt:i4>0</vt:i4>
      </vt:variant>
      <vt:variant>
        <vt:i4>5</vt:i4>
      </vt:variant>
      <vt:variant>
        <vt:lpwstr>http://www.monsanto.com/</vt:lpwstr>
      </vt:variant>
      <vt:variant>
        <vt:lpwstr/>
      </vt:variant>
      <vt:variant>
        <vt:i4>7471148</vt:i4>
      </vt:variant>
      <vt:variant>
        <vt:i4>15</vt:i4>
      </vt:variant>
      <vt:variant>
        <vt:i4>0</vt:i4>
      </vt:variant>
      <vt:variant>
        <vt:i4>5</vt:i4>
      </vt:variant>
      <vt:variant>
        <vt:lpwstr>http://www.fop.net/causes/faulkner/danny.shtml</vt:lpwstr>
      </vt:variant>
      <vt:variant>
        <vt:lpwstr/>
      </vt:variant>
      <vt:variant>
        <vt:i4>6225938</vt:i4>
      </vt:variant>
      <vt:variant>
        <vt:i4>12</vt:i4>
      </vt:variant>
      <vt:variant>
        <vt:i4>0</vt:i4>
      </vt:variant>
      <vt:variant>
        <vt:i4>5</vt:i4>
      </vt:variant>
      <vt:variant>
        <vt:lpwstr>http://www.grandlodgefop.org/</vt:lpwstr>
      </vt:variant>
      <vt:variant>
        <vt:lpwstr/>
      </vt:variant>
      <vt:variant>
        <vt:i4>4653082</vt:i4>
      </vt:variant>
      <vt:variant>
        <vt:i4>9</vt:i4>
      </vt:variant>
      <vt:variant>
        <vt:i4>0</vt:i4>
      </vt:variant>
      <vt:variant>
        <vt:i4>5</vt:i4>
      </vt:variant>
      <vt:variant>
        <vt:lpwstr>http://www.freemumia.com/</vt:lpwstr>
      </vt:variant>
      <vt:variant>
        <vt:lpwstr/>
      </vt:variant>
      <vt:variant>
        <vt:i4>7929894</vt:i4>
      </vt:variant>
      <vt:variant>
        <vt:i4>6</vt:i4>
      </vt:variant>
      <vt:variant>
        <vt:i4>0</vt:i4>
      </vt:variant>
      <vt:variant>
        <vt:i4>5</vt:i4>
      </vt:variant>
      <vt:variant>
        <vt:lpwstr>http://www.ferris.edu/jimcrow/</vt:lpwstr>
      </vt:variant>
      <vt:variant>
        <vt:lpwstr/>
      </vt:variant>
      <vt:variant>
        <vt:i4>2555916</vt:i4>
      </vt:variant>
      <vt:variant>
        <vt:i4>3</vt:i4>
      </vt:variant>
      <vt:variant>
        <vt:i4>0</vt:i4>
      </vt:variant>
      <vt:variant>
        <vt:i4>5</vt:i4>
      </vt:variant>
      <vt:variant>
        <vt:lpwstr>mailto:dwillett@ucsc.edu</vt:lpwstr>
      </vt:variant>
      <vt:variant>
        <vt:lpwstr/>
      </vt:variant>
      <vt:variant>
        <vt:i4>2686989</vt:i4>
      </vt:variant>
      <vt:variant>
        <vt:i4>0</vt:i4>
      </vt:variant>
      <vt:variant>
        <vt:i4>0</vt:i4>
      </vt:variant>
      <vt:variant>
        <vt:i4>5</vt:i4>
      </vt:variant>
      <vt:variant>
        <vt:lpwstr>mailto:wboesel@ucsc.edu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Fall-2009-Syllabus-FINAL</dc:title>
  <dc:subject/>
  <dc:creator>hfukurai</dc:creator>
  <cp:keywords/>
  <dc:description/>
  <cp:lastModifiedBy>Hiroshi Fukurai</cp:lastModifiedBy>
  <cp:revision>26</cp:revision>
  <cp:lastPrinted>2013-09-24T23:05:00Z</cp:lastPrinted>
  <dcterms:created xsi:type="dcterms:W3CDTF">2014-07-27T22:27:00Z</dcterms:created>
  <dcterms:modified xsi:type="dcterms:W3CDTF">2014-07-27T23:19:00Z</dcterms:modified>
</cp:coreProperties>
</file>